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246A" w:rsidRPr="00511B91" w:rsidRDefault="0086246A" w:rsidP="00A46A35">
      <w:pPr>
        <w:rPr>
          <w:rFonts w:ascii="Calibri Light" w:hAnsi="Calibri Light" w:cs="Calibri Light"/>
          <w:sz w:val="24"/>
          <w:szCs w:val="24"/>
        </w:rPr>
      </w:pPr>
      <w:r w:rsidRPr="00511B91">
        <w:rPr>
          <w:rFonts w:ascii="Calibri Light" w:hAnsi="Calibri Light" w:cs="Calibri Light"/>
          <w:noProof/>
          <w:sz w:val="24"/>
          <w:szCs w:val="24"/>
          <w:lang w:eastAsia="pl-PL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1739625</wp:posOffset>
            </wp:positionH>
            <wp:positionV relativeFrom="paragraph">
              <wp:posOffset>77849</wp:posOffset>
            </wp:positionV>
            <wp:extent cx="4041159" cy="1889155"/>
            <wp:effectExtent l="19050" t="0" r="0" b="0"/>
            <wp:wrapNone/>
            <wp:docPr id="3" name="Obraz 11" descr="mburta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burta_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892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11B91">
        <w:rPr>
          <w:rFonts w:ascii="Calibri Light" w:hAnsi="Calibri Light" w:cs="Calibri Light"/>
          <w:sz w:val="24"/>
          <w:szCs w:val="24"/>
        </w:rPr>
        <w:t>MIROSŁAW BURTA</w:t>
      </w:r>
    </w:p>
    <w:p w:rsidR="0086246A" w:rsidRPr="00511B91" w:rsidRDefault="0086246A" w:rsidP="00A46A35">
      <w:pPr>
        <w:rPr>
          <w:rFonts w:ascii="Calibri Light" w:hAnsi="Calibri Light" w:cs="Calibri Light"/>
          <w:sz w:val="24"/>
          <w:szCs w:val="24"/>
        </w:rPr>
      </w:pPr>
      <w:r w:rsidRPr="00511B91">
        <w:rPr>
          <w:rFonts w:ascii="Calibri Light" w:hAnsi="Calibri Light" w:cs="Calibri Light"/>
          <w:sz w:val="24"/>
          <w:szCs w:val="24"/>
        </w:rPr>
        <w:t>ZAKŁAD USŁUGOWY</w:t>
      </w:r>
    </w:p>
    <w:p w:rsidR="0086246A" w:rsidRPr="00511B91" w:rsidRDefault="0086246A" w:rsidP="00A46A35">
      <w:pPr>
        <w:rPr>
          <w:rFonts w:ascii="Calibri Light" w:hAnsi="Calibri Light" w:cs="Calibri Light"/>
          <w:sz w:val="22"/>
          <w:szCs w:val="22"/>
        </w:rPr>
      </w:pPr>
      <w:r w:rsidRPr="00511B91">
        <w:rPr>
          <w:rFonts w:ascii="Calibri Light" w:hAnsi="Calibri Light" w:cs="Calibri Light"/>
          <w:sz w:val="22"/>
          <w:szCs w:val="22"/>
        </w:rPr>
        <w:t xml:space="preserve">ul. </w:t>
      </w:r>
      <w:proofErr w:type="spellStart"/>
      <w:r w:rsidRPr="00511B91">
        <w:rPr>
          <w:rFonts w:ascii="Calibri Light" w:hAnsi="Calibri Light" w:cs="Calibri Light"/>
          <w:sz w:val="22"/>
          <w:szCs w:val="22"/>
        </w:rPr>
        <w:t>Grabianowska</w:t>
      </w:r>
      <w:proofErr w:type="spellEnd"/>
      <w:r w:rsidRPr="00511B91">
        <w:rPr>
          <w:rFonts w:ascii="Calibri Light" w:hAnsi="Calibri Light" w:cs="Calibri Light"/>
          <w:sz w:val="22"/>
          <w:szCs w:val="22"/>
        </w:rPr>
        <w:t xml:space="preserve"> 23</w:t>
      </w:r>
    </w:p>
    <w:p w:rsidR="0086246A" w:rsidRPr="00511B91" w:rsidRDefault="0086246A" w:rsidP="00A46A35">
      <w:pPr>
        <w:rPr>
          <w:rFonts w:ascii="Calibri Light" w:hAnsi="Calibri Light" w:cs="Calibri Light"/>
          <w:sz w:val="22"/>
          <w:szCs w:val="22"/>
        </w:rPr>
      </w:pPr>
      <w:r w:rsidRPr="00511B91">
        <w:rPr>
          <w:rFonts w:ascii="Calibri Light" w:hAnsi="Calibri Light" w:cs="Calibri Light"/>
          <w:sz w:val="22"/>
          <w:szCs w:val="22"/>
        </w:rPr>
        <w:t xml:space="preserve">08-110    Siedlce          </w:t>
      </w:r>
    </w:p>
    <w:p w:rsidR="0086246A" w:rsidRPr="00511B91" w:rsidRDefault="0086246A" w:rsidP="00A46A35">
      <w:pPr>
        <w:rPr>
          <w:rFonts w:ascii="Calibri Light" w:hAnsi="Calibri Light" w:cs="Calibri Light"/>
          <w:sz w:val="22"/>
          <w:szCs w:val="22"/>
          <w:lang w:val="de-DE"/>
        </w:rPr>
      </w:pPr>
      <w:r w:rsidRPr="00511B91">
        <w:rPr>
          <w:rFonts w:ascii="Calibri Light" w:hAnsi="Calibri Light" w:cs="Calibri Light"/>
          <w:color w:val="808080"/>
          <w:sz w:val="22"/>
          <w:szCs w:val="22"/>
          <w:lang w:val="de-DE"/>
        </w:rPr>
        <w:t>NIP</w:t>
      </w:r>
      <w:r w:rsidRPr="00511B91">
        <w:rPr>
          <w:rFonts w:ascii="Calibri Light" w:hAnsi="Calibri Light" w:cs="Calibri Light"/>
          <w:sz w:val="22"/>
          <w:szCs w:val="22"/>
          <w:lang w:val="de-DE"/>
        </w:rPr>
        <w:t>:   821-000-53-38</w:t>
      </w:r>
    </w:p>
    <w:p w:rsidR="0086246A" w:rsidRPr="00511B91" w:rsidRDefault="0086246A" w:rsidP="00A46A35">
      <w:pPr>
        <w:rPr>
          <w:rFonts w:ascii="Calibri Light" w:hAnsi="Calibri Light" w:cs="Calibri Light"/>
          <w:sz w:val="22"/>
          <w:szCs w:val="22"/>
          <w:lang w:val="de-DE"/>
        </w:rPr>
      </w:pPr>
      <w:r w:rsidRPr="00511B91">
        <w:rPr>
          <w:rFonts w:ascii="Calibri Light" w:hAnsi="Calibri Light" w:cs="Calibri Light"/>
          <w:color w:val="808080"/>
          <w:sz w:val="22"/>
          <w:szCs w:val="22"/>
          <w:lang w:val="de-DE"/>
        </w:rPr>
        <w:t xml:space="preserve">telefax </w:t>
      </w:r>
      <w:r w:rsidRPr="00511B91">
        <w:rPr>
          <w:rFonts w:ascii="Calibri Light" w:hAnsi="Calibri Light" w:cs="Calibri Light"/>
          <w:sz w:val="22"/>
          <w:szCs w:val="22"/>
          <w:lang w:val="de-DE"/>
        </w:rPr>
        <w:t xml:space="preserve"> (25) 632-56-79</w:t>
      </w:r>
    </w:p>
    <w:p w:rsidR="0086246A" w:rsidRPr="00511B91" w:rsidRDefault="0086246A" w:rsidP="00A46A35">
      <w:pPr>
        <w:rPr>
          <w:rFonts w:ascii="Calibri Light" w:hAnsi="Calibri Light" w:cs="Calibri Light"/>
          <w:sz w:val="22"/>
          <w:szCs w:val="22"/>
          <w:lang w:val="de-DE"/>
        </w:rPr>
      </w:pPr>
      <w:r w:rsidRPr="00511B91">
        <w:rPr>
          <w:rFonts w:ascii="Calibri Light" w:hAnsi="Calibri Light" w:cs="Calibri Light"/>
          <w:color w:val="808080"/>
          <w:sz w:val="22"/>
          <w:szCs w:val="22"/>
          <w:lang w:val="de-DE"/>
        </w:rPr>
        <w:t xml:space="preserve">Regon  </w:t>
      </w:r>
      <w:r w:rsidRPr="00511B91">
        <w:rPr>
          <w:rFonts w:ascii="Calibri Light" w:hAnsi="Calibri Light" w:cs="Calibri Light"/>
          <w:sz w:val="22"/>
          <w:szCs w:val="22"/>
          <w:lang w:val="de-DE"/>
        </w:rPr>
        <w:t xml:space="preserve">710014231      </w:t>
      </w:r>
    </w:p>
    <w:p w:rsidR="0086246A" w:rsidRPr="0076238F" w:rsidRDefault="0086246A" w:rsidP="00A46A35">
      <w:pPr>
        <w:rPr>
          <w:rFonts w:ascii="Calibri Light" w:hAnsi="Calibri Light" w:cs="Calibri Light"/>
          <w:sz w:val="22"/>
          <w:szCs w:val="22"/>
          <w:lang w:val="en-US"/>
        </w:rPr>
      </w:pPr>
      <w:r w:rsidRPr="00511B91">
        <w:rPr>
          <w:rFonts w:ascii="Calibri Light" w:hAnsi="Calibri Light" w:cs="Calibri Light"/>
          <w:color w:val="808080"/>
          <w:sz w:val="22"/>
          <w:szCs w:val="22"/>
          <w:lang w:val="de-DE"/>
        </w:rPr>
        <w:t>kom.</w:t>
      </w:r>
      <w:r w:rsidRPr="00511B91">
        <w:rPr>
          <w:rFonts w:ascii="Calibri Light" w:hAnsi="Calibri Light" w:cs="Calibri Light"/>
          <w:sz w:val="22"/>
          <w:szCs w:val="22"/>
          <w:lang w:val="de-DE"/>
        </w:rPr>
        <w:t xml:space="preserve">   </w:t>
      </w:r>
      <w:r w:rsidRPr="00511B91">
        <w:rPr>
          <w:rFonts w:ascii="Calibri Light" w:hAnsi="Calibri Light" w:cs="Calibri Light"/>
          <w:sz w:val="22"/>
          <w:szCs w:val="22"/>
        </w:rPr>
        <w:t xml:space="preserve">  </w:t>
      </w:r>
      <w:r w:rsidRPr="0076238F">
        <w:rPr>
          <w:rFonts w:ascii="Calibri Light" w:hAnsi="Calibri Light" w:cs="Calibri Light"/>
          <w:sz w:val="22"/>
          <w:szCs w:val="22"/>
          <w:lang w:val="en-US"/>
        </w:rPr>
        <w:t>+48-505-085-426</w:t>
      </w:r>
    </w:p>
    <w:p w:rsidR="0086246A" w:rsidRPr="0076238F" w:rsidRDefault="0086246A" w:rsidP="00A46A35">
      <w:pPr>
        <w:rPr>
          <w:rFonts w:ascii="Calibri Light" w:hAnsi="Calibri Light" w:cs="Calibri Light"/>
          <w:sz w:val="22"/>
          <w:szCs w:val="22"/>
          <w:lang w:val="en-US"/>
        </w:rPr>
      </w:pPr>
      <w:r w:rsidRPr="0076238F">
        <w:rPr>
          <w:rFonts w:ascii="Calibri Light" w:hAnsi="Calibri Light" w:cs="Calibri Light"/>
          <w:color w:val="808080"/>
          <w:sz w:val="22"/>
          <w:szCs w:val="22"/>
          <w:lang w:val="en-US"/>
        </w:rPr>
        <w:t>email:</w:t>
      </w:r>
      <w:r w:rsidRPr="0076238F">
        <w:rPr>
          <w:rFonts w:ascii="Calibri Light" w:hAnsi="Calibri Light" w:cs="Calibri Light"/>
          <w:sz w:val="22"/>
          <w:szCs w:val="22"/>
          <w:lang w:val="en-US"/>
        </w:rPr>
        <w:t xml:space="preserve">  m.m.burta@wp.pl</w:t>
      </w:r>
    </w:p>
    <w:p w:rsidR="0086246A" w:rsidRPr="00CE69D1" w:rsidRDefault="00CE69D1" w:rsidP="00CE69D1">
      <w:pPr>
        <w:ind w:left="7080" w:right="-531" w:firstLine="708"/>
        <w:rPr>
          <w:rFonts w:ascii="Calibri Light" w:hAnsi="Calibri Light" w:cs="Calibri Light"/>
          <w:sz w:val="40"/>
          <w:szCs w:val="40"/>
        </w:rPr>
      </w:pPr>
      <w:r w:rsidRPr="00CE69D1">
        <w:rPr>
          <w:rFonts w:ascii="Calibri Light" w:hAnsi="Calibri Light" w:cs="Calibri Light"/>
          <w:sz w:val="40"/>
          <w:szCs w:val="40"/>
        </w:rPr>
        <w:t>Tom II c</w:t>
      </w:r>
    </w:p>
    <w:p w:rsidR="0086246A" w:rsidRPr="00511B91" w:rsidRDefault="0086246A" w:rsidP="00CE69D1">
      <w:pPr>
        <w:ind w:right="-531"/>
        <w:rPr>
          <w:rFonts w:ascii="Calibri Light" w:hAnsi="Calibri Light" w:cs="Calibri Light"/>
          <w:sz w:val="40"/>
          <w:szCs w:val="40"/>
        </w:rPr>
      </w:pPr>
      <w:r w:rsidRPr="0076238F">
        <w:rPr>
          <w:rFonts w:ascii="Calibri Light" w:hAnsi="Calibri Light" w:cs="Calibri Light"/>
          <w:sz w:val="40"/>
          <w:szCs w:val="40"/>
          <w:lang w:val="en-US"/>
        </w:rPr>
        <w:tab/>
      </w:r>
      <w:r w:rsidRPr="0076238F">
        <w:rPr>
          <w:rFonts w:ascii="Calibri Light" w:hAnsi="Calibri Light" w:cs="Calibri Light"/>
          <w:sz w:val="40"/>
          <w:szCs w:val="40"/>
          <w:lang w:val="en-US"/>
        </w:rPr>
        <w:tab/>
      </w:r>
      <w:r w:rsidRPr="0076238F">
        <w:rPr>
          <w:rFonts w:ascii="Calibri Light" w:hAnsi="Calibri Light" w:cs="Calibri Light"/>
          <w:sz w:val="40"/>
          <w:szCs w:val="40"/>
          <w:lang w:val="en-US"/>
        </w:rPr>
        <w:tab/>
      </w:r>
      <w:r w:rsidRPr="0076238F">
        <w:rPr>
          <w:rFonts w:ascii="Calibri Light" w:hAnsi="Calibri Light" w:cs="Calibri Light"/>
          <w:sz w:val="40"/>
          <w:szCs w:val="40"/>
          <w:lang w:val="en-US"/>
        </w:rPr>
        <w:tab/>
      </w:r>
      <w:r w:rsidR="00511B91" w:rsidRPr="0076238F">
        <w:rPr>
          <w:rFonts w:ascii="Calibri Light" w:hAnsi="Calibri Light" w:cs="Calibri Light"/>
          <w:sz w:val="40"/>
          <w:szCs w:val="40"/>
          <w:lang w:val="en-US"/>
        </w:rPr>
        <w:tab/>
        <w:t xml:space="preserve">      </w:t>
      </w:r>
      <w:r w:rsidR="00511B91" w:rsidRPr="0076238F">
        <w:rPr>
          <w:rFonts w:ascii="Calibri Light" w:hAnsi="Calibri Light" w:cs="Calibri Light"/>
          <w:sz w:val="40"/>
          <w:szCs w:val="40"/>
          <w:lang w:val="en-US"/>
        </w:rPr>
        <w:tab/>
      </w:r>
      <w:r w:rsidR="00511B91" w:rsidRPr="0076238F">
        <w:rPr>
          <w:rFonts w:ascii="Calibri Light" w:hAnsi="Calibri Light" w:cs="Calibri Light"/>
          <w:sz w:val="40"/>
          <w:szCs w:val="40"/>
          <w:lang w:val="en-US"/>
        </w:rPr>
        <w:tab/>
      </w:r>
      <w:r w:rsidR="00511B91" w:rsidRPr="0076238F">
        <w:rPr>
          <w:rFonts w:ascii="Calibri Light" w:hAnsi="Calibri Light" w:cs="Calibri Light"/>
          <w:sz w:val="40"/>
          <w:szCs w:val="40"/>
          <w:lang w:val="en-US"/>
        </w:rPr>
        <w:tab/>
      </w:r>
      <w:r w:rsidR="00511B91" w:rsidRPr="0076238F">
        <w:rPr>
          <w:rFonts w:ascii="Calibri Light" w:hAnsi="Calibri Light" w:cs="Calibri Light"/>
          <w:sz w:val="40"/>
          <w:szCs w:val="40"/>
          <w:lang w:val="en-US"/>
        </w:rPr>
        <w:tab/>
      </w:r>
      <w:r w:rsidR="00511B91" w:rsidRPr="0076238F">
        <w:rPr>
          <w:rFonts w:ascii="Calibri Light" w:hAnsi="Calibri Light" w:cs="Calibri Light"/>
          <w:sz w:val="40"/>
          <w:szCs w:val="40"/>
          <w:lang w:val="en-US"/>
        </w:rPr>
        <w:tab/>
      </w:r>
      <w:r w:rsidR="00511B91" w:rsidRPr="0076238F">
        <w:rPr>
          <w:rFonts w:ascii="Calibri Light" w:hAnsi="Calibri Light" w:cs="Calibri Light"/>
          <w:sz w:val="40"/>
          <w:szCs w:val="40"/>
          <w:lang w:val="en-US"/>
        </w:rPr>
        <w:tab/>
      </w:r>
      <w:r w:rsidRPr="00511B91">
        <w:rPr>
          <w:rFonts w:ascii="Calibri Light" w:hAnsi="Calibri Light" w:cs="Calibri Light"/>
          <w:sz w:val="40"/>
          <w:szCs w:val="40"/>
        </w:rPr>
        <w:t xml:space="preserve">Egz. Nr </w:t>
      </w:r>
      <w:r w:rsidR="00EF7774">
        <w:rPr>
          <w:rFonts w:ascii="Calibri Light" w:hAnsi="Calibri Light" w:cs="Calibri Light"/>
          <w:sz w:val="40"/>
          <w:szCs w:val="40"/>
        </w:rPr>
        <w:t>7</w:t>
      </w:r>
      <w:r w:rsidR="00E415B2" w:rsidRPr="00511B91">
        <w:rPr>
          <w:rFonts w:ascii="Calibri Light" w:hAnsi="Calibri Light" w:cs="Calibri Light"/>
          <w:sz w:val="40"/>
          <w:szCs w:val="40"/>
        </w:rPr>
        <w:t xml:space="preserve"> </w:t>
      </w:r>
      <w:r w:rsidRPr="00511B91">
        <w:rPr>
          <w:rFonts w:ascii="Calibri Light" w:hAnsi="Calibri Light" w:cs="Calibri Light"/>
          <w:sz w:val="40"/>
          <w:szCs w:val="40"/>
        </w:rPr>
        <w:t xml:space="preserve"> </w:t>
      </w:r>
    </w:p>
    <w:p w:rsidR="00832FC0" w:rsidRPr="00511B91" w:rsidRDefault="00592ED4" w:rsidP="00A46A35">
      <w:pPr>
        <w:jc w:val="center"/>
        <w:rPr>
          <w:rFonts w:ascii="Calibri Light" w:hAnsi="Calibri Light" w:cs="Calibri Light"/>
          <w:sz w:val="72"/>
          <w:szCs w:val="72"/>
        </w:rPr>
      </w:pPr>
      <w:r w:rsidRPr="00511B91">
        <w:rPr>
          <w:rFonts w:ascii="Calibri Light" w:hAnsi="Calibri Light" w:cs="Calibri Light"/>
          <w:sz w:val="72"/>
          <w:szCs w:val="72"/>
        </w:rPr>
        <w:t xml:space="preserve">PROJEKT </w:t>
      </w:r>
      <w:r w:rsidR="00D36950">
        <w:rPr>
          <w:rFonts w:ascii="Calibri Light" w:hAnsi="Calibri Light" w:cs="Calibri Light"/>
          <w:sz w:val="72"/>
          <w:szCs w:val="72"/>
        </w:rPr>
        <w:t>WYKONAWCZY</w:t>
      </w:r>
    </w:p>
    <w:p w:rsidR="00C97AF6" w:rsidRPr="008D4F91" w:rsidRDefault="008D4F91" w:rsidP="002502C8">
      <w:pPr>
        <w:pStyle w:val="Tekstpodstawowy21"/>
        <w:numPr>
          <w:ilvl w:val="0"/>
          <w:numId w:val="3"/>
        </w:numPr>
        <w:jc w:val="left"/>
        <w:rPr>
          <w:rFonts w:ascii="Calibri Light" w:hAnsi="Calibri Light" w:cs="Calibri Light"/>
          <w:b w:val="0"/>
          <w:szCs w:val="28"/>
        </w:rPr>
      </w:pPr>
      <w:r w:rsidRPr="008D4F91">
        <w:rPr>
          <w:rFonts w:ascii="Calibri Light" w:hAnsi="Calibri Light" w:cs="Calibri Light"/>
          <w:b w:val="0"/>
          <w:szCs w:val="28"/>
        </w:rPr>
        <w:t>PRZEBUDOWY I REMONTU POMIESZCZEŃ BUDYNKU POLIKLINIKI W CELU DOSTOSOWANIA DO AKTUALNYCH WARUNKÓW TECHNICZNYCH</w:t>
      </w:r>
    </w:p>
    <w:p w:rsidR="008D4F91" w:rsidRPr="008D4F91" w:rsidRDefault="008D4F91" w:rsidP="002502C8">
      <w:pPr>
        <w:pStyle w:val="Tekstpodstawowy21"/>
        <w:numPr>
          <w:ilvl w:val="0"/>
          <w:numId w:val="3"/>
        </w:numPr>
        <w:jc w:val="left"/>
        <w:rPr>
          <w:rFonts w:ascii="Calibri Light" w:hAnsi="Calibri Light" w:cs="Calibri Light"/>
          <w:b w:val="0"/>
          <w:szCs w:val="28"/>
        </w:rPr>
      </w:pPr>
      <w:r w:rsidRPr="008D4F91">
        <w:rPr>
          <w:rFonts w:ascii="Calibri Light" w:hAnsi="Calibri Light" w:cs="Calibri Light"/>
          <w:b w:val="0"/>
          <w:szCs w:val="28"/>
        </w:rPr>
        <w:t xml:space="preserve">REMONTU INSTALACJI WEWNĘTRZNYCH: </w:t>
      </w:r>
      <w:proofErr w:type="spellStart"/>
      <w:r w:rsidRPr="008D4F91">
        <w:rPr>
          <w:rFonts w:ascii="Calibri Light" w:hAnsi="Calibri Light" w:cs="Calibri Light"/>
          <w:b w:val="0"/>
          <w:szCs w:val="28"/>
        </w:rPr>
        <w:t>WOD-KAN</w:t>
      </w:r>
      <w:proofErr w:type="spellEnd"/>
      <w:r w:rsidRPr="008D4F91">
        <w:rPr>
          <w:rFonts w:ascii="Calibri Light" w:hAnsi="Calibri Light" w:cs="Calibri Light"/>
          <w:b w:val="0"/>
          <w:szCs w:val="28"/>
        </w:rPr>
        <w:t>, C.O., WENTYLACJI, ELEKTRYCZNYCH I TELETECHNICZNYCH</w:t>
      </w:r>
    </w:p>
    <w:p w:rsidR="008D4F91" w:rsidRPr="008D4F91" w:rsidRDefault="008D4F91" w:rsidP="002502C8">
      <w:pPr>
        <w:pStyle w:val="Tekstpodstawowy21"/>
        <w:numPr>
          <w:ilvl w:val="0"/>
          <w:numId w:val="3"/>
        </w:numPr>
        <w:jc w:val="left"/>
        <w:rPr>
          <w:rFonts w:ascii="Calibri Light" w:hAnsi="Calibri Light" w:cs="Calibri Light"/>
          <w:b w:val="0"/>
          <w:szCs w:val="28"/>
        </w:rPr>
      </w:pPr>
      <w:r w:rsidRPr="008D4F91">
        <w:rPr>
          <w:rFonts w:ascii="Calibri Light" w:hAnsi="Calibri Light" w:cs="Calibri Light"/>
          <w:b w:val="0"/>
          <w:szCs w:val="28"/>
        </w:rPr>
        <w:t xml:space="preserve">DOCIEPLENIA ŚCIAN I STROPODACHU BUDYNKU POLIKLINIKI </w:t>
      </w:r>
    </w:p>
    <w:p w:rsidR="008D4F91" w:rsidRPr="008D4F91" w:rsidRDefault="008D4F91" w:rsidP="002502C8">
      <w:pPr>
        <w:pStyle w:val="Tekstpodstawowy21"/>
        <w:numPr>
          <w:ilvl w:val="0"/>
          <w:numId w:val="3"/>
        </w:numPr>
        <w:jc w:val="left"/>
        <w:rPr>
          <w:rFonts w:ascii="Calibri Light" w:hAnsi="Calibri Light" w:cs="Calibri Light"/>
          <w:b w:val="0"/>
          <w:szCs w:val="28"/>
        </w:rPr>
      </w:pPr>
      <w:r w:rsidRPr="008D4F91">
        <w:rPr>
          <w:rFonts w:ascii="Calibri Light" w:hAnsi="Calibri Light" w:cs="Calibri Light"/>
          <w:b w:val="0"/>
          <w:szCs w:val="28"/>
        </w:rPr>
        <w:t xml:space="preserve">MONTAŻU </w:t>
      </w:r>
      <w:r w:rsidR="00CF2F3A">
        <w:rPr>
          <w:rFonts w:ascii="Calibri Light" w:hAnsi="Calibri Light" w:cs="Calibri Light"/>
          <w:b w:val="0"/>
          <w:szCs w:val="28"/>
        </w:rPr>
        <w:t>INSTALACJI</w:t>
      </w:r>
      <w:r w:rsidRPr="008D4F91">
        <w:rPr>
          <w:rFonts w:ascii="Calibri Light" w:hAnsi="Calibri Light" w:cs="Calibri Light"/>
          <w:b w:val="0"/>
          <w:szCs w:val="28"/>
        </w:rPr>
        <w:t xml:space="preserve"> FOTOWOLTAICZN</w:t>
      </w:r>
      <w:r w:rsidR="00CF2F3A">
        <w:rPr>
          <w:rFonts w:ascii="Calibri Light" w:hAnsi="Calibri Light" w:cs="Calibri Light"/>
          <w:b w:val="0"/>
          <w:szCs w:val="28"/>
        </w:rPr>
        <w:t>EJ</w:t>
      </w:r>
      <w:r w:rsidRPr="008D4F91">
        <w:rPr>
          <w:rFonts w:ascii="Calibri Light" w:hAnsi="Calibri Light" w:cs="Calibri Light"/>
          <w:b w:val="0"/>
          <w:szCs w:val="28"/>
        </w:rPr>
        <w:t xml:space="preserve"> O MOCY 24,91 </w:t>
      </w:r>
      <w:proofErr w:type="spellStart"/>
      <w:r w:rsidRPr="008D4F91">
        <w:rPr>
          <w:rFonts w:ascii="Calibri Light" w:hAnsi="Calibri Light" w:cs="Calibri Light"/>
          <w:b w:val="0"/>
          <w:szCs w:val="28"/>
        </w:rPr>
        <w:t>kW</w:t>
      </w:r>
      <w:r w:rsidR="00CF2F3A">
        <w:rPr>
          <w:rFonts w:ascii="Calibri Light" w:hAnsi="Calibri Light" w:cs="Calibri Light"/>
          <w:b w:val="0"/>
          <w:szCs w:val="28"/>
        </w:rPr>
        <w:t>p</w:t>
      </w:r>
      <w:proofErr w:type="spellEnd"/>
    </w:p>
    <w:p w:rsidR="008D4F91" w:rsidRPr="008D4F91" w:rsidRDefault="00F1102E" w:rsidP="002502C8">
      <w:pPr>
        <w:pStyle w:val="Tekstpodstawowy21"/>
        <w:numPr>
          <w:ilvl w:val="0"/>
          <w:numId w:val="3"/>
        </w:numPr>
        <w:jc w:val="left"/>
        <w:rPr>
          <w:rFonts w:ascii="Calibri Light" w:hAnsi="Calibri Light" w:cs="Calibri Light"/>
          <w:b w:val="0"/>
          <w:szCs w:val="28"/>
        </w:rPr>
      </w:pPr>
      <w:r>
        <w:rPr>
          <w:rFonts w:ascii="Calibri Light" w:hAnsi="Calibri Light" w:cs="Calibri Light"/>
          <w:b w:val="0"/>
          <w:szCs w:val="28"/>
        </w:rPr>
        <w:t>ROZBIÓRK</w:t>
      </w:r>
      <w:r w:rsidR="009477B2">
        <w:rPr>
          <w:rFonts w:ascii="Calibri Light" w:hAnsi="Calibri Light" w:cs="Calibri Light"/>
          <w:b w:val="0"/>
          <w:szCs w:val="28"/>
        </w:rPr>
        <w:t>I</w:t>
      </w:r>
      <w:r>
        <w:rPr>
          <w:rFonts w:ascii="Calibri Light" w:hAnsi="Calibri Light" w:cs="Calibri Light"/>
          <w:b w:val="0"/>
          <w:szCs w:val="28"/>
        </w:rPr>
        <w:t xml:space="preserve"> CZERPN</w:t>
      </w:r>
      <w:r w:rsidR="00F3061C">
        <w:rPr>
          <w:rFonts w:ascii="Calibri Light" w:hAnsi="Calibri Light" w:cs="Calibri Light"/>
          <w:b w:val="0"/>
          <w:szCs w:val="28"/>
        </w:rPr>
        <w:t xml:space="preserve">I POWIETRZA I OBUDOWY NACZYNIA </w:t>
      </w:r>
      <w:r w:rsidR="0060107F">
        <w:rPr>
          <w:rFonts w:ascii="Calibri Light" w:hAnsi="Calibri Light" w:cs="Calibri Light"/>
          <w:b w:val="0"/>
          <w:szCs w:val="28"/>
        </w:rPr>
        <w:t>W</w:t>
      </w:r>
      <w:r>
        <w:rPr>
          <w:rFonts w:ascii="Calibri Light" w:hAnsi="Calibri Light" w:cs="Calibri Light"/>
          <w:b w:val="0"/>
          <w:szCs w:val="28"/>
        </w:rPr>
        <w:t>ZBIORCZEGO</w:t>
      </w:r>
    </w:p>
    <w:p w:rsidR="003E72B6" w:rsidRPr="00511B91" w:rsidRDefault="003E72B6" w:rsidP="00A46A35">
      <w:pPr>
        <w:pStyle w:val="Tekstpodstawowy21"/>
        <w:rPr>
          <w:rFonts w:ascii="Calibri Light" w:hAnsi="Calibri Light" w:cs="Calibri Light"/>
          <w:b w:val="0"/>
          <w:sz w:val="32"/>
          <w:szCs w:val="32"/>
        </w:rPr>
      </w:pPr>
    </w:p>
    <w:p w:rsidR="0086246A" w:rsidRDefault="0086246A" w:rsidP="00A46A35">
      <w:pPr>
        <w:ind w:left="2124" w:hanging="2124"/>
        <w:jc w:val="both"/>
        <w:rPr>
          <w:rFonts w:ascii="Calibri Light" w:hAnsi="Calibri Light" w:cs="Calibri Light"/>
          <w:sz w:val="24"/>
          <w:szCs w:val="24"/>
        </w:rPr>
      </w:pPr>
      <w:r w:rsidRPr="00511B91">
        <w:rPr>
          <w:rFonts w:ascii="Calibri Light" w:hAnsi="Calibri Light" w:cs="Calibri Light"/>
          <w:sz w:val="24"/>
          <w:szCs w:val="24"/>
        </w:rPr>
        <w:t>Lokalizacja</w:t>
      </w:r>
      <w:r w:rsidR="000D3928" w:rsidRPr="00511B91">
        <w:rPr>
          <w:rFonts w:ascii="Calibri Light" w:hAnsi="Calibri Light" w:cs="Calibri Light"/>
          <w:sz w:val="24"/>
          <w:szCs w:val="24"/>
        </w:rPr>
        <w:t>:</w:t>
      </w:r>
      <w:r w:rsidR="000D3928" w:rsidRPr="00511B91">
        <w:rPr>
          <w:rFonts w:ascii="Calibri Light" w:hAnsi="Calibri Light" w:cs="Calibri Light"/>
          <w:sz w:val="24"/>
          <w:szCs w:val="24"/>
        </w:rPr>
        <w:tab/>
      </w:r>
      <w:r w:rsidRPr="00511B91">
        <w:rPr>
          <w:rFonts w:ascii="Calibri Light" w:hAnsi="Calibri Light" w:cs="Calibri Light"/>
          <w:sz w:val="24"/>
          <w:szCs w:val="24"/>
        </w:rPr>
        <w:t xml:space="preserve">działka nr </w:t>
      </w:r>
      <w:proofErr w:type="spellStart"/>
      <w:r w:rsidRPr="00511B91">
        <w:rPr>
          <w:rFonts w:ascii="Calibri Light" w:hAnsi="Calibri Light" w:cs="Calibri Light"/>
          <w:sz w:val="24"/>
          <w:szCs w:val="24"/>
        </w:rPr>
        <w:t>ewid</w:t>
      </w:r>
      <w:proofErr w:type="spellEnd"/>
      <w:r w:rsidRPr="00511B91">
        <w:rPr>
          <w:rFonts w:ascii="Calibri Light" w:hAnsi="Calibri Light" w:cs="Calibri Light"/>
          <w:sz w:val="24"/>
          <w:szCs w:val="24"/>
        </w:rPr>
        <w:t xml:space="preserve">. </w:t>
      </w:r>
      <w:r w:rsidR="008D4F91">
        <w:rPr>
          <w:rFonts w:ascii="Calibri Light" w:hAnsi="Calibri Light" w:cs="Calibri Light"/>
          <w:sz w:val="24"/>
          <w:szCs w:val="24"/>
        </w:rPr>
        <w:t>75-105/1</w:t>
      </w:r>
      <w:r w:rsidR="000D3928" w:rsidRPr="00511B91">
        <w:rPr>
          <w:rFonts w:ascii="Calibri Light" w:hAnsi="Calibri Light" w:cs="Calibri Light"/>
          <w:sz w:val="24"/>
          <w:szCs w:val="24"/>
        </w:rPr>
        <w:t xml:space="preserve"> </w:t>
      </w:r>
      <w:r w:rsidR="008D4F91">
        <w:rPr>
          <w:rFonts w:ascii="Calibri Light" w:hAnsi="Calibri Light" w:cs="Calibri Light"/>
          <w:sz w:val="24"/>
          <w:szCs w:val="24"/>
        </w:rPr>
        <w:t xml:space="preserve">w Siedlcach, </w:t>
      </w:r>
    </w:p>
    <w:p w:rsidR="0086246A" w:rsidRPr="00511B91" w:rsidRDefault="008D4F91" w:rsidP="00A46A35">
      <w:pPr>
        <w:ind w:left="2124" w:hanging="2124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ab/>
      </w:r>
      <w:r w:rsidR="003F0027">
        <w:rPr>
          <w:rFonts w:ascii="Calibri Light" w:hAnsi="Calibri Light" w:cs="Calibri Light"/>
          <w:sz w:val="24"/>
          <w:szCs w:val="24"/>
        </w:rPr>
        <w:t>p</w:t>
      </w:r>
      <w:r>
        <w:rPr>
          <w:rFonts w:ascii="Calibri Light" w:hAnsi="Calibri Light" w:cs="Calibri Light"/>
          <w:sz w:val="24"/>
          <w:szCs w:val="24"/>
        </w:rPr>
        <w:t>rzy ul. Starowiejskiej 66, 08-110 Siedlce</w:t>
      </w:r>
    </w:p>
    <w:p w:rsidR="0086246A" w:rsidRPr="00511B91" w:rsidRDefault="000D3928" w:rsidP="00A46A35">
      <w:pPr>
        <w:jc w:val="both"/>
        <w:rPr>
          <w:rFonts w:ascii="Calibri Light" w:hAnsi="Calibri Light" w:cs="Calibri Light"/>
          <w:sz w:val="24"/>
          <w:szCs w:val="24"/>
        </w:rPr>
      </w:pPr>
      <w:r w:rsidRPr="00511B91">
        <w:rPr>
          <w:rFonts w:ascii="Calibri Light" w:hAnsi="Calibri Light" w:cs="Calibri Light"/>
          <w:sz w:val="24"/>
          <w:szCs w:val="24"/>
        </w:rPr>
        <w:t>Inwestor:</w:t>
      </w:r>
      <w:r w:rsidRPr="00511B91">
        <w:rPr>
          <w:rFonts w:ascii="Calibri Light" w:hAnsi="Calibri Light" w:cs="Calibri Light"/>
          <w:sz w:val="24"/>
          <w:szCs w:val="24"/>
        </w:rPr>
        <w:tab/>
      </w:r>
      <w:r w:rsidRPr="00511B91">
        <w:rPr>
          <w:rFonts w:ascii="Calibri Light" w:hAnsi="Calibri Light" w:cs="Calibri Light"/>
          <w:sz w:val="24"/>
          <w:szCs w:val="24"/>
        </w:rPr>
        <w:tab/>
      </w:r>
      <w:r w:rsidR="003F0027">
        <w:rPr>
          <w:rFonts w:ascii="Calibri Light" w:hAnsi="Calibri Light" w:cs="Calibri Light"/>
          <w:sz w:val="24"/>
          <w:szCs w:val="24"/>
        </w:rPr>
        <w:t xml:space="preserve">Centralny Szpital Kliniczny </w:t>
      </w:r>
      <w:proofErr w:type="spellStart"/>
      <w:r w:rsidR="003F0027">
        <w:rPr>
          <w:rFonts w:ascii="Calibri Light" w:hAnsi="Calibri Light" w:cs="Calibri Light"/>
          <w:sz w:val="24"/>
          <w:szCs w:val="24"/>
        </w:rPr>
        <w:t>MSWiA</w:t>
      </w:r>
      <w:proofErr w:type="spellEnd"/>
      <w:r w:rsidR="003F0027">
        <w:rPr>
          <w:rFonts w:ascii="Calibri Light" w:hAnsi="Calibri Light" w:cs="Calibri Light"/>
          <w:sz w:val="24"/>
          <w:szCs w:val="24"/>
        </w:rPr>
        <w:t xml:space="preserve"> w Warszawie</w:t>
      </w:r>
    </w:p>
    <w:p w:rsidR="00832FC0" w:rsidRPr="00511B91" w:rsidRDefault="00832FC0" w:rsidP="00A46A35">
      <w:pPr>
        <w:ind w:left="1416"/>
        <w:jc w:val="both"/>
        <w:rPr>
          <w:rFonts w:ascii="Calibri Light" w:hAnsi="Calibri Light" w:cs="Calibri Light"/>
          <w:sz w:val="24"/>
          <w:szCs w:val="24"/>
        </w:rPr>
      </w:pPr>
      <w:r w:rsidRPr="00511B91">
        <w:rPr>
          <w:rFonts w:ascii="Calibri Light" w:hAnsi="Calibri Light" w:cs="Calibri Light"/>
          <w:sz w:val="24"/>
          <w:szCs w:val="24"/>
        </w:rPr>
        <w:t xml:space="preserve">      </w:t>
      </w:r>
      <w:r w:rsidRPr="00511B91">
        <w:rPr>
          <w:rFonts w:ascii="Calibri Light" w:hAnsi="Calibri Light" w:cs="Calibri Light"/>
          <w:sz w:val="24"/>
          <w:szCs w:val="24"/>
        </w:rPr>
        <w:tab/>
      </w:r>
      <w:r w:rsidR="0026236E" w:rsidRPr="00511B91">
        <w:rPr>
          <w:rFonts w:ascii="Calibri Light" w:hAnsi="Calibri Light" w:cs="Calibri Light"/>
          <w:sz w:val="24"/>
          <w:szCs w:val="24"/>
        </w:rPr>
        <w:t xml:space="preserve">ul. </w:t>
      </w:r>
      <w:r w:rsidR="003F0027">
        <w:rPr>
          <w:rFonts w:ascii="Calibri Light" w:hAnsi="Calibri Light" w:cs="Calibri Light"/>
          <w:sz w:val="24"/>
          <w:szCs w:val="24"/>
        </w:rPr>
        <w:t>Wołoska 137</w:t>
      </w:r>
      <w:r w:rsidR="0026236E" w:rsidRPr="00511B91">
        <w:rPr>
          <w:rFonts w:ascii="Calibri Light" w:hAnsi="Calibri Light" w:cs="Calibri Light"/>
          <w:sz w:val="24"/>
          <w:szCs w:val="24"/>
        </w:rPr>
        <w:t xml:space="preserve">, </w:t>
      </w:r>
      <w:r w:rsidR="003F0027">
        <w:rPr>
          <w:rFonts w:ascii="Calibri Light" w:hAnsi="Calibri Light" w:cs="Calibri Light"/>
          <w:sz w:val="24"/>
          <w:szCs w:val="24"/>
        </w:rPr>
        <w:t>02-507 Warszawa</w:t>
      </w:r>
    </w:p>
    <w:p w:rsidR="000D3928" w:rsidRPr="00511B91" w:rsidRDefault="003F0027" w:rsidP="00A46A35">
      <w:pPr>
        <w:pStyle w:val="Tekstpodstawowy21"/>
        <w:rPr>
          <w:rFonts w:ascii="Calibri Light" w:hAnsi="Calibri Light" w:cs="Calibri Light"/>
          <w:b w:val="0"/>
          <w:sz w:val="24"/>
          <w:szCs w:val="24"/>
        </w:rPr>
      </w:pPr>
      <w:r>
        <w:rPr>
          <w:rFonts w:ascii="Calibri Light" w:hAnsi="Calibri Light" w:cs="Calibri Light"/>
          <w:b w:val="0"/>
          <w:sz w:val="24"/>
          <w:szCs w:val="24"/>
        </w:rPr>
        <w:t>Kategoria obiektu:</w:t>
      </w:r>
      <w:r>
        <w:rPr>
          <w:rFonts w:ascii="Calibri Light" w:hAnsi="Calibri Light" w:cs="Calibri Light"/>
          <w:b w:val="0"/>
          <w:sz w:val="24"/>
          <w:szCs w:val="24"/>
        </w:rPr>
        <w:tab/>
        <w:t>XI</w:t>
      </w:r>
    </w:p>
    <w:p w:rsidR="0086246A" w:rsidRPr="00511B91" w:rsidRDefault="000D3928" w:rsidP="00A46A35">
      <w:pPr>
        <w:numPr>
          <w:ilvl w:val="4"/>
          <w:numId w:val="1"/>
        </w:numPr>
        <w:tabs>
          <w:tab w:val="left" w:pos="0"/>
        </w:tabs>
        <w:jc w:val="both"/>
        <w:rPr>
          <w:rFonts w:ascii="Calibri Light" w:hAnsi="Calibri Light" w:cs="Calibri Light"/>
          <w:sz w:val="24"/>
          <w:szCs w:val="24"/>
        </w:rPr>
      </w:pPr>
      <w:r w:rsidRPr="00511B91">
        <w:rPr>
          <w:rFonts w:ascii="Calibri Light" w:hAnsi="Calibri Light" w:cs="Calibri Light"/>
          <w:sz w:val="24"/>
          <w:szCs w:val="24"/>
        </w:rPr>
        <w:t>Branża:</w:t>
      </w:r>
      <w:r w:rsidRPr="00511B91">
        <w:rPr>
          <w:rFonts w:ascii="Calibri Light" w:hAnsi="Calibri Light" w:cs="Calibri Light"/>
          <w:sz w:val="24"/>
          <w:szCs w:val="24"/>
        </w:rPr>
        <w:tab/>
      </w:r>
      <w:r w:rsidRPr="00511B91">
        <w:rPr>
          <w:rFonts w:ascii="Calibri Light" w:hAnsi="Calibri Light" w:cs="Calibri Light"/>
          <w:sz w:val="24"/>
          <w:szCs w:val="24"/>
        </w:rPr>
        <w:tab/>
      </w:r>
      <w:r w:rsidR="005865ED">
        <w:rPr>
          <w:rFonts w:ascii="Calibri Light" w:hAnsi="Calibri Light" w:cs="Calibri Light"/>
          <w:sz w:val="24"/>
          <w:szCs w:val="24"/>
        </w:rPr>
        <w:t xml:space="preserve">sanitarna </w:t>
      </w:r>
      <w:r w:rsidR="00CB69F8">
        <w:rPr>
          <w:rFonts w:ascii="Calibri Light" w:hAnsi="Calibri Light" w:cs="Calibri Light"/>
          <w:sz w:val="24"/>
          <w:szCs w:val="24"/>
        </w:rPr>
        <w:t xml:space="preserve">i elektryczna </w:t>
      </w:r>
      <w:r w:rsidR="00F70027">
        <w:rPr>
          <w:rFonts w:ascii="Calibri Light" w:hAnsi="Calibri Light" w:cs="Calibri Light"/>
          <w:sz w:val="24"/>
          <w:szCs w:val="24"/>
        </w:rPr>
        <w:t>–</w:t>
      </w:r>
      <w:r w:rsidR="005865ED">
        <w:rPr>
          <w:rFonts w:ascii="Calibri Light" w:hAnsi="Calibri Light" w:cs="Calibri Light"/>
          <w:sz w:val="24"/>
          <w:szCs w:val="24"/>
        </w:rPr>
        <w:t xml:space="preserve"> </w:t>
      </w:r>
      <w:r w:rsidR="00F70027">
        <w:rPr>
          <w:rFonts w:ascii="Calibri Light" w:hAnsi="Calibri Light" w:cs="Calibri Light"/>
          <w:sz w:val="24"/>
          <w:szCs w:val="24"/>
        </w:rPr>
        <w:t>węzeł cieplny</w:t>
      </w:r>
    </w:p>
    <w:p w:rsidR="00E87F07" w:rsidRPr="00511B91" w:rsidRDefault="00E87F07" w:rsidP="00A46A35">
      <w:pPr>
        <w:numPr>
          <w:ilvl w:val="0"/>
          <w:numId w:val="1"/>
        </w:numPr>
        <w:jc w:val="both"/>
        <w:rPr>
          <w:rFonts w:ascii="Calibri Light" w:hAnsi="Calibri Light" w:cs="Calibri Light"/>
          <w:sz w:val="24"/>
          <w:szCs w:val="24"/>
        </w:rPr>
      </w:pPr>
    </w:p>
    <w:p w:rsidR="003F0027" w:rsidRDefault="003F0027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tbl>
      <w:tblPr>
        <w:tblW w:w="9087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/>
      </w:tblPr>
      <w:tblGrid>
        <w:gridCol w:w="441"/>
        <w:gridCol w:w="1417"/>
        <w:gridCol w:w="1418"/>
        <w:gridCol w:w="3827"/>
        <w:gridCol w:w="1984"/>
      </w:tblGrid>
      <w:tr w:rsidR="005865ED" w:rsidRPr="001C4716" w:rsidTr="005865ED">
        <w:trPr>
          <w:trHeight w:val="1159"/>
        </w:trPr>
        <w:tc>
          <w:tcPr>
            <w:tcW w:w="441" w:type="dxa"/>
            <w:shd w:val="clear" w:color="auto" w:fill="auto"/>
            <w:vAlign w:val="center"/>
            <w:hideMark/>
          </w:tcPr>
          <w:p w:rsidR="005865ED" w:rsidRPr="001C4716" w:rsidRDefault="005865ED" w:rsidP="00A46A35">
            <w:pPr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C4716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  <w:t>Lp.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5865ED" w:rsidRPr="001C4716" w:rsidRDefault="005865ED" w:rsidP="00A46A35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C4716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  <w:t>Branża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5865ED" w:rsidRPr="001C4716" w:rsidRDefault="005865ED" w:rsidP="00A46A35">
            <w:pPr>
              <w:ind w:left="-409" w:firstLine="409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C4716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  <w:t>Projektant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5865ED" w:rsidRPr="001C4716" w:rsidRDefault="005865ED" w:rsidP="00A46A35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C4716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  <w:t>Uprawnienia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5865ED" w:rsidRPr="001C4716" w:rsidRDefault="005865ED" w:rsidP="00A46A35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C4716">
              <w:rPr>
                <w:rFonts w:asciiTheme="minorHAnsi" w:hAnsiTheme="minorHAnsi" w:cstheme="minorHAnsi"/>
                <w:b/>
                <w:bCs/>
                <w:color w:val="000000"/>
                <w:sz w:val="18"/>
                <w:szCs w:val="18"/>
                <w:lang w:eastAsia="pl-PL"/>
              </w:rPr>
              <w:t>Podpis</w:t>
            </w:r>
          </w:p>
        </w:tc>
      </w:tr>
      <w:tr w:rsidR="005865ED" w:rsidRPr="001C4716" w:rsidTr="005865ED">
        <w:trPr>
          <w:trHeight w:val="915"/>
        </w:trPr>
        <w:tc>
          <w:tcPr>
            <w:tcW w:w="441" w:type="dxa"/>
            <w:shd w:val="clear" w:color="auto" w:fill="auto"/>
            <w:vAlign w:val="center"/>
            <w:hideMark/>
          </w:tcPr>
          <w:p w:rsidR="005865ED" w:rsidRPr="001C4716" w:rsidRDefault="005865ED" w:rsidP="00E63234">
            <w:pPr>
              <w:jc w:val="center"/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1417" w:type="dxa"/>
            <w:shd w:val="clear" w:color="auto" w:fill="auto"/>
            <w:hideMark/>
          </w:tcPr>
          <w:p w:rsidR="005865ED" w:rsidRDefault="005865ED" w:rsidP="00E63234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SANITARNA</w:t>
            </w:r>
          </w:p>
          <w:p w:rsidR="005865ED" w:rsidRPr="001C4716" w:rsidRDefault="005865ED" w:rsidP="00E63234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</w:p>
        </w:tc>
        <w:tc>
          <w:tcPr>
            <w:tcW w:w="1418" w:type="dxa"/>
            <w:shd w:val="clear" w:color="auto" w:fill="auto"/>
            <w:hideMark/>
          </w:tcPr>
          <w:p w:rsidR="005865ED" w:rsidRPr="001C4716" w:rsidRDefault="005865ED" w:rsidP="00E63234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 w:rsidRPr="001C4716"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 xml:space="preserve">mgr inż. </w:t>
            </w:r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 xml:space="preserve">Roman Cezary </w:t>
            </w:r>
            <w:proofErr w:type="spellStart"/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Grześkiewicz</w:t>
            </w:r>
            <w:proofErr w:type="spellEnd"/>
          </w:p>
        </w:tc>
        <w:tc>
          <w:tcPr>
            <w:tcW w:w="3827" w:type="dxa"/>
            <w:shd w:val="clear" w:color="auto" w:fill="auto"/>
            <w:hideMark/>
          </w:tcPr>
          <w:p w:rsidR="006862D9" w:rsidRDefault="005865ED" w:rsidP="00E63234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MAZ/0193/PWOS/05</w:t>
            </w:r>
          </w:p>
          <w:p w:rsidR="005865ED" w:rsidRPr="001C4716" w:rsidRDefault="005865ED" w:rsidP="00E63234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upr</w:t>
            </w:r>
            <w:proofErr w:type="spellEnd"/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 xml:space="preserve">. do </w:t>
            </w:r>
            <w:r w:rsidRPr="005865ED"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projektowania bez ograniczeń w specjalności instalacyjnej w zakresie sieci, instalacji i urządzeń cieplnych, wentylacyjnych, gazowych, wodociągowych i kanalizacyjnych</w:t>
            </w:r>
          </w:p>
        </w:tc>
        <w:tc>
          <w:tcPr>
            <w:tcW w:w="1984" w:type="dxa"/>
            <w:shd w:val="clear" w:color="auto" w:fill="auto"/>
            <w:hideMark/>
          </w:tcPr>
          <w:p w:rsidR="005865ED" w:rsidRPr="001C4716" w:rsidRDefault="005865ED" w:rsidP="00E63234">
            <w:pPr>
              <w:rPr>
                <w:rFonts w:asciiTheme="minorHAnsi" w:hAnsiTheme="minorHAnsi" w:cstheme="minorHAnsi"/>
                <w:b/>
                <w:color w:val="000000"/>
                <w:sz w:val="18"/>
                <w:szCs w:val="18"/>
                <w:lang w:eastAsia="pl-PL"/>
              </w:rPr>
            </w:pPr>
          </w:p>
        </w:tc>
      </w:tr>
      <w:tr w:rsidR="009C2EC3" w:rsidRPr="001C4716" w:rsidTr="005865ED">
        <w:trPr>
          <w:trHeight w:val="915"/>
        </w:trPr>
        <w:tc>
          <w:tcPr>
            <w:tcW w:w="441" w:type="dxa"/>
            <w:shd w:val="clear" w:color="auto" w:fill="auto"/>
            <w:vAlign w:val="center"/>
            <w:hideMark/>
          </w:tcPr>
          <w:p w:rsidR="009C2EC3" w:rsidRPr="001C4716" w:rsidRDefault="009C2EC3" w:rsidP="00E63234">
            <w:pPr>
              <w:jc w:val="center"/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417" w:type="dxa"/>
            <w:shd w:val="clear" w:color="auto" w:fill="auto"/>
            <w:hideMark/>
          </w:tcPr>
          <w:p w:rsidR="009C2EC3" w:rsidRPr="001C4716" w:rsidRDefault="009C2EC3" w:rsidP="00E63234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 w:rsidRPr="001C4716"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ELEKTRYCZNA</w:t>
            </w:r>
          </w:p>
        </w:tc>
        <w:tc>
          <w:tcPr>
            <w:tcW w:w="1418" w:type="dxa"/>
            <w:shd w:val="clear" w:color="auto" w:fill="auto"/>
            <w:hideMark/>
          </w:tcPr>
          <w:p w:rsidR="00D36950" w:rsidRPr="001C4716" w:rsidRDefault="00D36950" w:rsidP="00D36950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 w:rsidRPr="001C4716"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 xml:space="preserve">mgr inż. </w:t>
            </w:r>
          </w:p>
          <w:p w:rsidR="009C2EC3" w:rsidRPr="001C4716" w:rsidRDefault="00D36950" w:rsidP="00D36950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 w:rsidRPr="001C4716"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Marcin Piotr Barczak</w:t>
            </w:r>
          </w:p>
        </w:tc>
        <w:tc>
          <w:tcPr>
            <w:tcW w:w="3827" w:type="dxa"/>
            <w:shd w:val="clear" w:color="auto" w:fill="auto"/>
            <w:hideMark/>
          </w:tcPr>
          <w:p w:rsidR="00D36950" w:rsidRPr="001C4716" w:rsidRDefault="00D36950" w:rsidP="00D36950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r w:rsidRPr="001C4716"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MAZ/0104/PWBE/19</w:t>
            </w:r>
          </w:p>
          <w:p w:rsidR="009C2EC3" w:rsidRPr="001C4716" w:rsidRDefault="00D36950" w:rsidP="00D36950">
            <w:pPr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</w:pPr>
            <w:proofErr w:type="spellStart"/>
            <w:r w:rsidRPr="001C4716"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upr</w:t>
            </w:r>
            <w:proofErr w:type="spellEnd"/>
            <w:r w:rsidRPr="001C4716">
              <w:rPr>
                <w:rFonts w:asciiTheme="minorHAnsi" w:hAnsiTheme="minorHAnsi" w:cstheme="minorHAnsi"/>
                <w:b/>
                <w:iCs/>
                <w:sz w:val="18"/>
                <w:szCs w:val="18"/>
                <w:lang w:eastAsia="pl-PL"/>
              </w:rPr>
              <w:t>. do projektowania bez ograniczeń w specjalności instalacyjnej w zakresie sieci, instalacji i urządzeń elektrycznych i elektroenergetycznych</w:t>
            </w:r>
          </w:p>
        </w:tc>
        <w:tc>
          <w:tcPr>
            <w:tcW w:w="1984" w:type="dxa"/>
            <w:shd w:val="clear" w:color="auto" w:fill="auto"/>
            <w:hideMark/>
          </w:tcPr>
          <w:p w:rsidR="009C2EC3" w:rsidRPr="001C4716" w:rsidRDefault="009C2EC3" w:rsidP="00E63234">
            <w:pPr>
              <w:rPr>
                <w:rFonts w:asciiTheme="minorHAnsi" w:hAnsiTheme="minorHAnsi" w:cstheme="minorHAnsi"/>
                <w:b/>
                <w:color w:val="000000"/>
                <w:sz w:val="18"/>
                <w:szCs w:val="18"/>
                <w:lang w:eastAsia="pl-PL"/>
              </w:rPr>
            </w:pPr>
            <w:r w:rsidRPr="001C4716">
              <w:rPr>
                <w:rFonts w:asciiTheme="minorHAnsi" w:hAnsiTheme="minorHAnsi" w:cstheme="minorHAnsi"/>
                <w:b/>
                <w:color w:val="000000"/>
                <w:sz w:val="18"/>
                <w:szCs w:val="18"/>
                <w:lang w:eastAsia="pl-PL"/>
              </w:rPr>
              <w:t> </w:t>
            </w:r>
          </w:p>
        </w:tc>
      </w:tr>
    </w:tbl>
    <w:p w:rsidR="00B825C0" w:rsidRDefault="00B825C0" w:rsidP="00B825C0">
      <w:pPr>
        <w:jc w:val="center"/>
        <w:rPr>
          <w:rFonts w:ascii="Calibri Light" w:hAnsi="Calibri Light" w:cs="Calibri Light"/>
          <w:sz w:val="22"/>
          <w:szCs w:val="22"/>
        </w:rPr>
      </w:pPr>
    </w:p>
    <w:p w:rsidR="00B825C0" w:rsidRDefault="00B825C0" w:rsidP="00B825C0">
      <w:pPr>
        <w:jc w:val="center"/>
        <w:rPr>
          <w:rFonts w:ascii="Calibri Light" w:hAnsi="Calibri Light" w:cs="Calibri Light"/>
          <w:sz w:val="22"/>
          <w:szCs w:val="22"/>
        </w:rPr>
      </w:pPr>
      <w:r w:rsidRPr="00511B91">
        <w:rPr>
          <w:rFonts w:ascii="Calibri Light" w:hAnsi="Calibri Light" w:cs="Calibri Light"/>
          <w:sz w:val="22"/>
          <w:szCs w:val="22"/>
        </w:rPr>
        <w:t xml:space="preserve">Siedlce, </w:t>
      </w:r>
      <w:r w:rsidR="00D36950">
        <w:rPr>
          <w:rFonts w:ascii="Calibri Light" w:hAnsi="Calibri Light" w:cs="Calibri Light"/>
          <w:sz w:val="22"/>
          <w:szCs w:val="22"/>
        </w:rPr>
        <w:t>listopad 2019</w:t>
      </w:r>
      <w:r w:rsidR="00D36950" w:rsidRPr="00511B91">
        <w:rPr>
          <w:rFonts w:ascii="Calibri Light" w:hAnsi="Calibri Light" w:cs="Calibri Light"/>
          <w:sz w:val="22"/>
          <w:szCs w:val="22"/>
        </w:rPr>
        <w:t xml:space="preserve"> r.</w:t>
      </w:r>
    </w:p>
    <w:p w:rsidR="00F70027" w:rsidRDefault="00F70027" w:rsidP="00F70027">
      <w:pPr>
        <w:pStyle w:val="Nagwek3"/>
        <w:jc w:val="center"/>
        <w:rPr>
          <w:rFonts w:cs="Arial"/>
        </w:rPr>
      </w:pPr>
      <w:r>
        <w:rPr>
          <w:rFonts w:cs="Arial"/>
        </w:rPr>
        <w:lastRenderedPageBreak/>
        <w:t>SPIS TREŚCI</w:t>
      </w:r>
    </w:p>
    <w:p w:rsidR="00F70027" w:rsidRDefault="00F70027" w:rsidP="00F70027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12" w:lineRule="atLeast"/>
        <w:jc w:val="both"/>
        <w:rPr>
          <w:rFonts w:ascii="Arial" w:hAnsi="Arial" w:cs="Arial"/>
          <w:sz w:val="24"/>
        </w:rPr>
      </w:pPr>
    </w:p>
    <w:p w:rsidR="00F70027" w:rsidRPr="000E027C" w:rsidRDefault="00F70027" w:rsidP="00F70027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12" w:lineRule="atLeast"/>
        <w:jc w:val="center"/>
        <w:rPr>
          <w:rFonts w:ascii="Arial" w:hAnsi="Arial" w:cs="Arial"/>
          <w:b/>
          <w:sz w:val="28"/>
          <w:szCs w:val="28"/>
        </w:rPr>
      </w:pPr>
      <w:r w:rsidRPr="000E027C">
        <w:rPr>
          <w:rFonts w:ascii="Arial" w:hAnsi="Arial" w:cs="Arial"/>
          <w:b/>
          <w:sz w:val="28"/>
          <w:szCs w:val="28"/>
        </w:rPr>
        <w:t>Cześć instalacyjna</w:t>
      </w:r>
    </w:p>
    <w:p w:rsidR="00F70027" w:rsidRPr="007E7103" w:rsidRDefault="00F70027" w:rsidP="00F70027">
      <w:pPr>
        <w:pStyle w:val="Nagwek5"/>
        <w:rPr>
          <w:rFonts w:cs="Arial"/>
          <w:sz w:val="20"/>
        </w:rPr>
      </w:pPr>
      <w:r w:rsidRPr="007E7103">
        <w:rPr>
          <w:rFonts w:cs="Arial"/>
          <w:sz w:val="20"/>
        </w:rPr>
        <w:tab/>
        <w:t>I. Opis techniczny</w:t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AF1A18">
        <w:rPr>
          <w:rFonts w:cs="Arial"/>
          <w:i w:val="0"/>
          <w:sz w:val="20"/>
        </w:rPr>
        <w:t>3</w:t>
      </w:r>
    </w:p>
    <w:p w:rsidR="00F70027" w:rsidRPr="007E7103" w:rsidRDefault="00F70027" w:rsidP="00F70027">
      <w:pPr>
        <w:pStyle w:val="Tekstpodstawowy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>1. Podstawa opracowania.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  <w:t>3</w:t>
      </w:r>
    </w:p>
    <w:p w:rsidR="00F70027" w:rsidRPr="007E7103" w:rsidRDefault="00F70027" w:rsidP="00F70027">
      <w:pPr>
        <w:pStyle w:val="Tekstpodstawowy"/>
        <w:rPr>
          <w:rFonts w:ascii="Arial" w:hAnsi="Arial" w:cs="Arial"/>
          <w:sz w:val="20"/>
        </w:rPr>
      </w:pPr>
      <w:r w:rsidRPr="007E7103">
        <w:rPr>
          <w:rFonts w:ascii="Arial" w:hAnsi="Arial" w:cs="Arial"/>
          <w:sz w:val="20"/>
        </w:rPr>
        <w:tab/>
        <w:t>2. Źródło ciepła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  <w:t>3</w:t>
      </w:r>
    </w:p>
    <w:p w:rsidR="00F70027" w:rsidRPr="007E7103" w:rsidRDefault="00F70027" w:rsidP="00F70027">
      <w:pPr>
        <w:pStyle w:val="Tekstpodstawowy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>3. Usytuowanie węzła, dane ogólne.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  <w:t>3</w:t>
      </w:r>
    </w:p>
    <w:p w:rsidR="00F70027" w:rsidRPr="007E7103" w:rsidRDefault="00F70027" w:rsidP="00F70027">
      <w:pPr>
        <w:pStyle w:val="Tekstpodstawowy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>4. Opis węzła.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  <w:t>3</w:t>
      </w:r>
    </w:p>
    <w:p w:rsidR="00F70027" w:rsidRPr="007E7103" w:rsidRDefault="00F70027" w:rsidP="00F70027">
      <w:pPr>
        <w:pStyle w:val="Tekstpodstawowy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>5. Zalecenia montażowe.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  <w:t>4</w:t>
      </w:r>
    </w:p>
    <w:p w:rsidR="00F70027" w:rsidRPr="007E7103" w:rsidRDefault="00F70027" w:rsidP="00F70027">
      <w:pPr>
        <w:pStyle w:val="Tekstpodstawowy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>6. Próby ciśnieniowe i na gorąco.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  <w:t>4</w:t>
      </w:r>
    </w:p>
    <w:p w:rsidR="00F70027" w:rsidRPr="007E7103" w:rsidRDefault="00F70027" w:rsidP="00F70027">
      <w:pPr>
        <w:pStyle w:val="Tekstpodstawowy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>7. Zabezpieczenie antykorozyjne.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>4</w:t>
      </w:r>
    </w:p>
    <w:p w:rsidR="00F70027" w:rsidRPr="007E7103" w:rsidRDefault="00F70027" w:rsidP="00F70027">
      <w:pPr>
        <w:pStyle w:val="Tekstpodstawowy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>8. Izolacja termiczna.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  <w:t>5</w:t>
      </w:r>
    </w:p>
    <w:p w:rsidR="00F70027" w:rsidRPr="007E7103" w:rsidRDefault="00F70027" w:rsidP="00F70027">
      <w:pPr>
        <w:pStyle w:val="Tekstpodstawowy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>9. Pomiar energii cieplnej dostarczanej do węzła.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  <w:t>5</w:t>
      </w:r>
    </w:p>
    <w:p w:rsidR="00BC56D2" w:rsidRPr="007E7103" w:rsidRDefault="00F70027" w:rsidP="00BC56D2">
      <w:pPr>
        <w:pStyle w:val="Tekstpodstawowy"/>
        <w:rPr>
          <w:rFonts w:ascii="Arial" w:hAnsi="Arial" w:cs="Arial"/>
          <w:sz w:val="20"/>
        </w:rPr>
      </w:pPr>
      <w:r w:rsidRPr="00BC56D2">
        <w:rPr>
          <w:rFonts w:ascii="Arial" w:hAnsi="Arial" w:cs="Arial"/>
          <w:sz w:val="20"/>
        </w:rPr>
        <w:tab/>
      </w:r>
      <w:r w:rsidR="00BC56D2" w:rsidRPr="00BC56D2">
        <w:rPr>
          <w:rFonts w:ascii="Arial" w:hAnsi="Arial" w:cs="Arial"/>
          <w:sz w:val="20"/>
        </w:rPr>
        <w:t>10</w:t>
      </w:r>
      <w:r w:rsidR="00BC56D2" w:rsidRPr="007E7103">
        <w:rPr>
          <w:rFonts w:ascii="Arial" w:hAnsi="Arial" w:cs="Arial"/>
          <w:sz w:val="20"/>
        </w:rPr>
        <w:t xml:space="preserve">. </w:t>
      </w:r>
      <w:r w:rsidR="00BC56D2">
        <w:rPr>
          <w:rFonts w:ascii="Arial" w:hAnsi="Arial" w:cs="Arial"/>
          <w:sz w:val="20"/>
        </w:rPr>
        <w:t>Wytyczne budowlane</w:t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 w:rsidRPr="007E7103">
        <w:rPr>
          <w:rFonts w:ascii="Arial" w:hAnsi="Arial" w:cs="Arial"/>
          <w:sz w:val="20"/>
        </w:rPr>
        <w:tab/>
      </w:r>
      <w:r w:rsidR="00BC56D2" w:rsidRPr="007E7103">
        <w:rPr>
          <w:rFonts w:ascii="Arial" w:hAnsi="Arial" w:cs="Arial"/>
          <w:sz w:val="20"/>
        </w:rPr>
        <w:tab/>
      </w:r>
      <w:r w:rsidR="00BC56D2" w:rsidRPr="007E7103">
        <w:rPr>
          <w:rFonts w:ascii="Arial" w:hAnsi="Arial" w:cs="Arial"/>
          <w:sz w:val="20"/>
        </w:rPr>
        <w:tab/>
        <w:t>5</w:t>
      </w:r>
    </w:p>
    <w:p w:rsidR="00F70027" w:rsidRDefault="00F70027" w:rsidP="00F70027">
      <w:pPr>
        <w:pStyle w:val="Nagwek5"/>
        <w:rPr>
          <w:rFonts w:cs="Arial"/>
          <w:sz w:val="20"/>
        </w:rPr>
      </w:pPr>
    </w:p>
    <w:p w:rsidR="00F70027" w:rsidRPr="007E7103" w:rsidRDefault="00F70027" w:rsidP="00F70027">
      <w:pPr>
        <w:pStyle w:val="Nagwek5"/>
        <w:ind w:firstLine="708"/>
        <w:rPr>
          <w:rFonts w:cs="Arial"/>
          <w:sz w:val="20"/>
        </w:rPr>
      </w:pPr>
      <w:r w:rsidRPr="007E7103">
        <w:rPr>
          <w:rFonts w:cs="Arial"/>
          <w:sz w:val="20"/>
        </w:rPr>
        <w:t xml:space="preserve">II. Obliczenia </w:t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AF1A18">
        <w:rPr>
          <w:rFonts w:cs="Arial"/>
          <w:i w:val="0"/>
          <w:sz w:val="20"/>
        </w:rPr>
        <w:t>6</w:t>
      </w:r>
    </w:p>
    <w:p w:rsidR="00F70027" w:rsidRDefault="00F70027" w:rsidP="00F70027">
      <w:pPr>
        <w:pStyle w:val="Nagwek5"/>
        <w:rPr>
          <w:rFonts w:cs="Arial"/>
          <w:sz w:val="20"/>
        </w:rPr>
      </w:pPr>
      <w:r w:rsidRPr="007E7103">
        <w:rPr>
          <w:rFonts w:cs="Arial"/>
          <w:sz w:val="20"/>
        </w:rPr>
        <w:t xml:space="preserve"> </w:t>
      </w:r>
      <w:r w:rsidRPr="007E7103">
        <w:rPr>
          <w:rFonts w:cs="Arial"/>
          <w:sz w:val="20"/>
        </w:rPr>
        <w:tab/>
      </w:r>
    </w:p>
    <w:p w:rsidR="00F70027" w:rsidRPr="007E7103" w:rsidRDefault="00F70027" w:rsidP="00F70027">
      <w:pPr>
        <w:pStyle w:val="Nagwek5"/>
        <w:ind w:firstLine="708"/>
        <w:rPr>
          <w:rFonts w:cs="Arial"/>
          <w:sz w:val="20"/>
        </w:rPr>
      </w:pPr>
      <w:r w:rsidRPr="007E7103">
        <w:rPr>
          <w:rFonts w:cs="Arial"/>
          <w:sz w:val="20"/>
        </w:rPr>
        <w:t xml:space="preserve">III. </w:t>
      </w:r>
      <w:r w:rsidR="00AF1A18">
        <w:rPr>
          <w:rFonts w:cs="Arial"/>
          <w:sz w:val="20"/>
        </w:rPr>
        <w:t>Wykaz urządzeń i armatury</w:t>
      </w:r>
      <w:r w:rsidR="00AF1A18">
        <w:rPr>
          <w:rFonts w:cs="Arial"/>
          <w:sz w:val="20"/>
        </w:rPr>
        <w:tab/>
      </w:r>
      <w:r w:rsidR="00AF1A18">
        <w:rPr>
          <w:rFonts w:cs="Arial"/>
          <w:sz w:val="20"/>
        </w:rPr>
        <w:tab/>
      </w:r>
      <w:r w:rsidR="00AF1A18">
        <w:rPr>
          <w:rFonts w:cs="Arial"/>
          <w:sz w:val="20"/>
        </w:rPr>
        <w:tab/>
      </w:r>
      <w:r w:rsidR="00AF1A18">
        <w:rPr>
          <w:rFonts w:cs="Arial"/>
          <w:sz w:val="20"/>
        </w:rPr>
        <w:tab/>
      </w:r>
      <w:r w:rsidR="00AF1A18">
        <w:rPr>
          <w:rFonts w:cs="Arial"/>
          <w:sz w:val="20"/>
        </w:rPr>
        <w:tab/>
      </w:r>
      <w:r w:rsidR="00AF1A18" w:rsidRPr="00AF1A18">
        <w:rPr>
          <w:rFonts w:cs="Arial"/>
          <w:i w:val="0"/>
          <w:sz w:val="20"/>
        </w:rPr>
        <w:t>1</w:t>
      </w:r>
      <w:r w:rsidR="00BC56D2">
        <w:rPr>
          <w:rFonts w:cs="Arial"/>
          <w:i w:val="0"/>
          <w:sz w:val="20"/>
        </w:rPr>
        <w:t>8</w:t>
      </w:r>
    </w:p>
    <w:p w:rsidR="00F70027" w:rsidRDefault="00F70027" w:rsidP="00F70027">
      <w:pPr>
        <w:pStyle w:val="Nagwek5"/>
        <w:rPr>
          <w:rFonts w:cs="Arial"/>
          <w:sz w:val="20"/>
        </w:rPr>
      </w:pPr>
      <w:r w:rsidRPr="007E7103">
        <w:rPr>
          <w:rFonts w:cs="Arial"/>
          <w:sz w:val="20"/>
        </w:rPr>
        <w:tab/>
      </w:r>
    </w:p>
    <w:p w:rsidR="00F70027" w:rsidRPr="007E7103" w:rsidRDefault="00AF1A18" w:rsidP="00F70027">
      <w:pPr>
        <w:pStyle w:val="Nagwek5"/>
        <w:ind w:firstLine="708"/>
        <w:rPr>
          <w:rFonts w:cs="Arial"/>
          <w:sz w:val="20"/>
        </w:rPr>
      </w:pPr>
      <w:r>
        <w:rPr>
          <w:rFonts w:cs="Arial"/>
          <w:sz w:val="20"/>
        </w:rPr>
        <w:t xml:space="preserve">IV. Rysunki </w:t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 w:rsidR="00352A82">
        <w:rPr>
          <w:rFonts w:cs="Arial"/>
          <w:i w:val="0"/>
          <w:sz w:val="20"/>
        </w:rPr>
        <w:t>2</w:t>
      </w:r>
      <w:r w:rsidR="00BC56D2">
        <w:rPr>
          <w:rFonts w:cs="Arial"/>
          <w:i w:val="0"/>
          <w:sz w:val="20"/>
        </w:rPr>
        <w:t>0</w:t>
      </w:r>
    </w:p>
    <w:p w:rsidR="00F70027" w:rsidRPr="001F047E" w:rsidRDefault="00F70027" w:rsidP="002502C8">
      <w:pPr>
        <w:pStyle w:val="Tekstpodstawowy"/>
        <w:numPr>
          <w:ilvl w:val="0"/>
          <w:numId w:val="4"/>
        </w:numPr>
        <w:rPr>
          <w:rFonts w:ascii="Arial" w:hAnsi="Arial" w:cs="Arial"/>
          <w:sz w:val="20"/>
        </w:rPr>
      </w:pPr>
      <w:r w:rsidRPr="001F047E">
        <w:rPr>
          <w:rFonts w:ascii="Arial" w:hAnsi="Arial" w:cs="Arial"/>
          <w:sz w:val="20"/>
        </w:rPr>
        <w:t>P</w:t>
      </w:r>
      <w:r w:rsidR="003B61AC">
        <w:rPr>
          <w:rFonts w:ascii="Arial" w:hAnsi="Arial" w:cs="Arial"/>
          <w:sz w:val="20"/>
        </w:rPr>
        <w:t>lan sytuacyjny</w:t>
      </w:r>
      <w:r w:rsidR="003B61AC">
        <w:rPr>
          <w:rFonts w:ascii="Arial" w:hAnsi="Arial" w:cs="Arial"/>
          <w:sz w:val="20"/>
        </w:rPr>
        <w:tab/>
      </w:r>
      <w:r w:rsidR="003B61AC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  <w:t>20</w:t>
      </w:r>
    </w:p>
    <w:p w:rsidR="00F70027" w:rsidRPr="007E7103" w:rsidRDefault="00F70027" w:rsidP="002502C8">
      <w:pPr>
        <w:pStyle w:val="Tekstpodstawowy"/>
        <w:numPr>
          <w:ilvl w:val="0"/>
          <w:numId w:val="4"/>
        </w:numPr>
        <w:rPr>
          <w:rFonts w:ascii="Arial" w:hAnsi="Arial" w:cs="Arial"/>
          <w:sz w:val="20"/>
        </w:rPr>
      </w:pPr>
      <w:r w:rsidRPr="007E7103">
        <w:rPr>
          <w:rFonts w:ascii="Arial" w:hAnsi="Arial" w:cs="Arial"/>
          <w:sz w:val="20"/>
        </w:rPr>
        <w:t>Sch</w:t>
      </w:r>
      <w:r w:rsidR="00BC56D2">
        <w:rPr>
          <w:rFonts w:ascii="Arial" w:hAnsi="Arial" w:cs="Arial"/>
          <w:sz w:val="20"/>
        </w:rPr>
        <w:t>emat technologiczny węzła</w:t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  <w:t>21</w:t>
      </w:r>
    </w:p>
    <w:p w:rsidR="00F70027" w:rsidRPr="007E7103" w:rsidRDefault="00F70027" w:rsidP="002502C8">
      <w:pPr>
        <w:pStyle w:val="Tekstpodstawowy"/>
        <w:numPr>
          <w:ilvl w:val="0"/>
          <w:numId w:val="4"/>
        </w:numPr>
        <w:rPr>
          <w:rFonts w:ascii="Arial" w:hAnsi="Arial" w:cs="Arial"/>
          <w:sz w:val="20"/>
        </w:rPr>
      </w:pPr>
      <w:r w:rsidRPr="007E7103">
        <w:rPr>
          <w:rFonts w:ascii="Arial" w:hAnsi="Arial" w:cs="Arial"/>
          <w:sz w:val="20"/>
        </w:rPr>
        <w:t>Rzut po</w:t>
      </w:r>
      <w:r w:rsidR="00BC56D2">
        <w:rPr>
          <w:rFonts w:ascii="Arial" w:hAnsi="Arial" w:cs="Arial"/>
          <w:sz w:val="20"/>
        </w:rPr>
        <w:t>mieszczenia węzła</w:t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  <w:t>22</w:t>
      </w:r>
    </w:p>
    <w:p w:rsidR="00F70027" w:rsidRPr="007E7103" w:rsidRDefault="00F70027" w:rsidP="00F70027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12" w:lineRule="atLeast"/>
        <w:rPr>
          <w:rFonts w:ascii="Arial" w:hAnsi="Arial" w:cs="Arial"/>
          <w:b/>
        </w:rPr>
      </w:pPr>
      <w:r w:rsidRPr="007E7103">
        <w:rPr>
          <w:rFonts w:ascii="Arial" w:hAnsi="Arial" w:cs="Arial"/>
          <w:b/>
        </w:rPr>
        <w:tab/>
      </w:r>
    </w:p>
    <w:p w:rsidR="00F70027" w:rsidRPr="001F047E" w:rsidRDefault="00F70027" w:rsidP="00F70027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12" w:lineRule="atLeast"/>
        <w:jc w:val="center"/>
        <w:rPr>
          <w:rFonts w:ascii="Arial" w:hAnsi="Arial" w:cs="Arial"/>
          <w:b/>
          <w:sz w:val="28"/>
          <w:szCs w:val="28"/>
        </w:rPr>
      </w:pPr>
      <w:r w:rsidRPr="001F047E">
        <w:rPr>
          <w:rFonts w:ascii="Arial" w:hAnsi="Arial" w:cs="Arial"/>
          <w:b/>
          <w:sz w:val="28"/>
          <w:szCs w:val="28"/>
        </w:rPr>
        <w:tab/>
        <w:t>Cześć elektryczna</w:t>
      </w:r>
    </w:p>
    <w:p w:rsidR="00F70027" w:rsidRPr="007E7103" w:rsidRDefault="00F70027" w:rsidP="00F70027">
      <w:pPr>
        <w:pStyle w:val="Nagwek5"/>
        <w:rPr>
          <w:rFonts w:cs="Arial"/>
          <w:sz w:val="20"/>
        </w:rPr>
      </w:pPr>
      <w:r w:rsidRPr="007E7103">
        <w:rPr>
          <w:rFonts w:cs="Arial"/>
          <w:sz w:val="20"/>
        </w:rPr>
        <w:tab/>
        <w:t>V. Opis techniczny</w:t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Pr="007E7103">
        <w:rPr>
          <w:rFonts w:cs="Arial"/>
          <w:sz w:val="20"/>
        </w:rPr>
        <w:tab/>
      </w:r>
      <w:r w:rsidR="009C2EC3">
        <w:rPr>
          <w:rFonts w:cs="Arial"/>
          <w:i w:val="0"/>
          <w:sz w:val="20"/>
        </w:rPr>
        <w:t>2</w:t>
      </w:r>
      <w:r w:rsidR="00BC56D2">
        <w:rPr>
          <w:rFonts w:cs="Arial"/>
          <w:i w:val="0"/>
          <w:sz w:val="20"/>
        </w:rPr>
        <w:t>3</w:t>
      </w:r>
    </w:p>
    <w:p w:rsidR="00F70027" w:rsidRPr="007E7103" w:rsidRDefault="00F70027" w:rsidP="00F70027">
      <w:pPr>
        <w:pStyle w:val="Tekstpodstawowy"/>
        <w:rPr>
          <w:rFonts w:ascii="Arial" w:hAnsi="Arial" w:cs="Arial"/>
          <w:sz w:val="20"/>
        </w:rPr>
      </w:pPr>
      <w:r w:rsidRPr="007E7103">
        <w:rPr>
          <w:rFonts w:ascii="Arial" w:hAnsi="Arial" w:cs="Arial"/>
          <w:sz w:val="20"/>
        </w:rPr>
        <w:tab/>
        <w:t>1. Wstęp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>23</w:t>
      </w:r>
    </w:p>
    <w:p w:rsidR="00F70027" w:rsidRPr="007E7103" w:rsidRDefault="00F70027" w:rsidP="00F70027">
      <w:pPr>
        <w:pStyle w:val="Tekstpodstawowy"/>
        <w:rPr>
          <w:rFonts w:ascii="Arial" w:hAnsi="Arial" w:cs="Arial"/>
          <w:sz w:val="20"/>
        </w:rPr>
      </w:pPr>
      <w:r w:rsidRPr="001F047E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>2. Dane elektryczne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="009C2EC3">
        <w:rPr>
          <w:rFonts w:ascii="Arial" w:hAnsi="Arial" w:cs="Arial"/>
          <w:sz w:val="20"/>
        </w:rPr>
        <w:t>2</w:t>
      </w:r>
      <w:r w:rsidR="00BC56D2">
        <w:rPr>
          <w:rFonts w:ascii="Arial" w:hAnsi="Arial" w:cs="Arial"/>
          <w:sz w:val="20"/>
        </w:rPr>
        <w:t>3</w:t>
      </w:r>
    </w:p>
    <w:p w:rsidR="00F70027" w:rsidRPr="007E7103" w:rsidRDefault="00F70027" w:rsidP="00F70027">
      <w:pPr>
        <w:pStyle w:val="Tekstpodstawowy"/>
        <w:rPr>
          <w:rFonts w:ascii="Arial" w:hAnsi="Arial" w:cs="Arial"/>
          <w:sz w:val="20"/>
        </w:rPr>
      </w:pPr>
      <w:r w:rsidRPr="007E7103">
        <w:rPr>
          <w:rFonts w:ascii="Arial" w:hAnsi="Arial" w:cs="Arial"/>
          <w:sz w:val="20"/>
        </w:rPr>
        <w:tab/>
        <w:t>3. Zakres projektu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>24</w:t>
      </w:r>
    </w:p>
    <w:p w:rsidR="00F70027" w:rsidRDefault="00F70027" w:rsidP="00F70027">
      <w:pPr>
        <w:pStyle w:val="Tekstpodstawowy"/>
        <w:rPr>
          <w:rFonts w:ascii="Arial" w:hAnsi="Arial" w:cs="Arial"/>
          <w:sz w:val="20"/>
        </w:rPr>
      </w:pPr>
      <w:r w:rsidRPr="007E7103">
        <w:rPr>
          <w:rFonts w:ascii="Arial" w:hAnsi="Arial" w:cs="Arial"/>
          <w:sz w:val="20"/>
        </w:rPr>
        <w:tab/>
        <w:t>4. Opis poszczególnych instalacji</w:t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Pr="007E7103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>24</w:t>
      </w:r>
    </w:p>
    <w:p w:rsidR="00D02774" w:rsidRPr="007E7103" w:rsidRDefault="00D02774" w:rsidP="00F70027">
      <w:pPr>
        <w:pStyle w:val="Tekstpodstawowy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  <w:t>5. Obliczenia techniczne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>26</w:t>
      </w:r>
    </w:p>
    <w:p w:rsidR="000C487C" w:rsidRDefault="00F70027" w:rsidP="000C487C">
      <w:pPr>
        <w:pStyle w:val="Nagwek5"/>
        <w:ind w:firstLine="708"/>
        <w:rPr>
          <w:rFonts w:cs="Arial"/>
          <w:sz w:val="20"/>
        </w:rPr>
      </w:pPr>
      <w:r w:rsidRPr="001F047E">
        <w:rPr>
          <w:rFonts w:cs="Arial"/>
          <w:sz w:val="20"/>
        </w:rPr>
        <w:tab/>
      </w:r>
    </w:p>
    <w:p w:rsidR="000C487C" w:rsidRPr="001F047E" w:rsidRDefault="000C487C" w:rsidP="000C487C">
      <w:pPr>
        <w:pStyle w:val="Nagwek5"/>
        <w:ind w:firstLine="708"/>
        <w:rPr>
          <w:rFonts w:cs="Arial"/>
          <w:sz w:val="20"/>
        </w:rPr>
      </w:pPr>
      <w:r>
        <w:rPr>
          <w:rFonts w:cs="Arial"/>
          <w:sz w:val="20"/>
        </w:rPr>
        <w:t xml:space="preserve">VI. Rysunki </w:t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sz w:val="20"/>
        </w:rPr>
        <w:tab/>
      </w:r>
      <w:r>
        <w:rPr>
          <w:rFonts w:cs="Arial"/>
          <w:i w:val="0"/>
          <w:sz w:val="20"/>
        </w:rPr>
        <w:t>2</w:t>
      </w:r>
      <w:r w:rsidR="00BC56D2">
        <w:rPr>
          <w:rFonts w:cs="Arial"/>
          <w:i w:val="0"/>
          <w:sz w:val="20"/>
        </w:rPr>
        <w:t>7</w:t>
      </w:r>
    </w:p>
    <w:p w:rsidR="000C487C" w:rsidRPr="001F047E" w:rsidRDefault="00BC56D2" w:rsidP="000C487C">
      <w:pPr>
        <w:pStyle w:val="Tekstpodstawowy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  <w:t>1. Oznaczenia i uwagi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27</w:t>
      </w:r>
    </w:p>
    <w:p w:rsidR="000C487C" w:rsidRPr="007E7103" w:rsidRDefault="00BC56D2" w:rsidP="000C487C">
      <w:pPr>
        <w:pStyle w:val="Tekstpodstawowy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  <w:t>2. Plan sytuacyjny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28</w:t>
      </w:r>
    </w:p>
    <w:p w:rsidR="000C487C" w:rsidRPr="007E7103" w:rsidRDefault="000C487C" w:rsidP="000C487C">
      <w:pPr>
        <w:pStyle w:val="Tekstpodstawowy"/>
        <w:ind w:firstLine="708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3. Schemat ideowy zasilania</w:t>
      </w:r>
      <w:r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  <w:t>29</w:t>
      </w:r>
    </w:p>
    <w:p w:rsidR="000C487C" w:rsidRPr="001F047E" w:rsidRDefault="000C487C" w:rsidP="000C487C">
      <w:pPr>
        <w:pStyle w:val="Tekstpodstawowy"/>
        <w:rPr>
          <w:rFonts w:ascii="Arial" w:hAnsi="Arial" w:cs="Arial"/>
          <w:sz w:val="20"/>
        </w:rPr>
      </w:pPr>
      <w:r w:rsidRPr="001F047E">
        <w:rPr>
          <w:rFonts w:ascii="Arial" w:hAnsi="Arial" w:cs="Arial"/>
          <w:sz w:val="20"/>
        </w:rPr>
        <w:tab/>
        <w:t>4. Rzut piwnic –pomieszczenie węzła cieplnego</w:t>
      </w:r>
      <w:r w:rsidRPr="001F047E">
        <w:rPr>
          <w:rFonts w:ascii="Arial" w:hAnsi="Arial" w:cs="Arial"/>
          <w:sz w:val="20"/>
        </w:rPr>
        <w:tab/>
      </w:r>
      <w:r w:rsidRPr="001F047E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  <w:t>30</w:t>
      </w:r>
    </w:p>
    <w:p w:rsidR="000C487C" w:rsidRPr="007E7103" w:rsidRDefault="00BC56D2" w:rsidP="000C487C">
      <w:pPr>
        <w:pStyle w:val="Tekstpodstawowy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  <w:t>5. Rozdzielnica „</w:t>
      </w:r>
      <w:proofErr w:type="spellStart"/>
      <w:r>
        <w:rPr>
          <w:rFonts w:ascii="Arial" w:hAnsi="Arial" w:cs="Arial"/>
          <w:sz w:val="20"/>
        </w:rPr>
        <w:t>X-wc</w:t>
      </w:r>
      <w:proofErr w:type="spellEnd"/>
      <w:r>
        <w:rPr>
          <w:rFonts w:ascii="Arial" w:hAnsi="Arial" w:cs="Arial"/>
          <w:sz w:val="20"/>
        </w:rPr>
        <w:t>”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31</w:t>
      </w:r>
    </w:p>
    <w:p w:rsidR="000C487C" w:rsidRPr="007E7103" w:rsidRDefault="000C487C" w:rsidP="000C487C">
      <w:pPr>
        <w:pStyle w:val="Tekstpodstawowy"/>
        <w:rPr>
          <w:rFonts w:ascii="Arial" w:hAnsi="Arial" w:cs="Arial"/>
          <w:sz w:val="20"/>
        </w:rPr>
      </w:pPr>
      <w:r w:rsidRPr="007E7103">
        <w:rPr>
          <w:rFonts w:ascii="Arial" w:hAnsi="Arial" w:cs="Arial"/>
          <w:sz w:val="20"/>
        </w:rPr>
        <w:tab/>
        <w:t>6. Schemat</w:t>
      </w:r>
      <w:r w:rsidR="00BC56D2">
        <w:rPr>
          <w:rFonts w:ascii="Arial" w:hAnsi="Arial" w:cs="Arial"/>
          <w:sz w:val="20"/>
        </w:rPr>
        <w:t xml:space="preserve"> ideowy sterowania pompami</w:t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ab/>
        <w:t>32</w:t>
      </w:r>
    </w:p>
    <w:p w:rsidR="00F70027" w:rsidRDefault="00F70027" w:rsidP="00F70027">
      <w:pPr>
        <w:pStyle w:val="Nagwek5"/>
        <w:rPr>
          <w:rFonts w:cs="Arial"/>
          <w:sz w:val="20"/>
        </w:rPr>
      </w:pPr>
    </w:p>
    <w:p w:rsidR="00F70027" w:rsidRPr="007E7103" w:rsidRDefault="00F70027" w:rsidP="00F70027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ind w:left="948"/>
        <w:jc w:val="both"/>
        <w:rPr>
          <w:rFonts w:ascii="Arial" w:hAnsi="Arial" w:cs="Arial"/>
        </w:rPr>
      </w:pPr>
      <w:r w:rsidRPr="007E7103">
        <w:rPr>
          <w:rFonts w:ascii="Arial" w:hAnsi="Arial" w:cs="Arial"/>
        </w:rPr>
        <w:t xml:space="preserve"> </w:t>
      </w:r>
    </w:p>
    <w:p w:rsidR="00F70027" w:rsidRPr="001F047E" w:rsidRDefault="00F70027" w:rsidP="00F70027">
      <w:pPr>
        <w:pStyle w:val="Nagwek5"/>
        <w:rPr>
          <w:rFonts w:cs="Arial"/>
          <w:sz w:val="20"/>
        </w:rPr>
      </w:pPr>
      <w:r w:rsidRPr="001F047E">
        <w:rPr>
          <w:rFonts w:cs="Arial"/>
          <w:sz w:val="20"/>
        </w:rPr>
        <w:tab/>
        <w:t>VI. Informacja BIOZ</w:t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="00352A82">
        <w:rPr>
          <w:rFonts w:cs="Arial"/>
          <w:sz w:val="20"/>
        </w:rPr>
        <w:tab/>
      </w:r>
      <w:r w:rsidR="00352A82">
        <w:rPr>
          <w:rFonts w:cs="Arial"/>
          <w:sz w:val="20"/>
        </w:rPr>
        <w:tab/>
      </w:r>
      <w:r w:rsidR="00BC56D2">
        <w:rPr>
          <w:rFonts w:cs="Arial"/>
          <w:sz w:val="20"/>
        </w:rPr>
        <w:t>33</w:t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</w:p>
    <w:p w:rsidR="00F70027" w:rsidRPr="001F047E" w:rsidRDefault="00F70027" w:rsidP="00F70027">
      <w:pPr>
        <w:pStyle w:val="Nagwek5"/>
        <w:rPr>
          <w:rFonts w:cs="Arial"/>
          <w:sz w:val="20"/>
        </w:rPr>
      </w:pPr>
      <w:r w:rsidRPr="001F047E">
        <w:rPr>
          <w:rFonts w:cs="Arial"/>
          <w:sz w:val="20"/>
        </w:rPr>
        <w:tab/>
        <w:t>VII. Oświadczenie projektanta</w:t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="002502C8">
        <w:rPr>
          <w:rFonts w:cs="Arial"/>
          <w:sz w:val="20"/>
        </w:rPr>
        <w:tab/>
      </w:r>
      <w:r w:rsidR="00BC56D2">
        <w:rPr>
          <w:rFonts w:cs="Arial"/>
          <w:sz w:val="20"/>
        </w:rPr>
        <w:t>35</w:t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  <w:r w:rsidRPr="001F047E">
        <w:rPr>
          <w:rFonts w:cs="Arial"/>
          <w:sz w:val="20"/>
        </w:rPr>
        <w:tab/>
      </w:r>
    </w:p>
    <w:p w:rsidR="005B03BA" w:rsidRDefault="00F70027" w:rsidP="00F70027">
      <w:pPr>
        <w:pStyle w:val="Nagwek5"/>
        <w:rPr>
          <w:rFonts w:cs="Arial"/>
          <w:sz w:val="20"/>
        </w:rPr>
      </w:pPr>
      <w:r w:rsidRPr="001F047E">
        <w:rPr>
          <w:rFonts w:cs="Arial"/>
          <w:sz w:val="20"/>
        </w:rPr>
        <w:tab/>
      </w:r>
      <w:r w:rsidR="002502C8">
        <w:rPr>
          <w:rFonts w:cs="Arial"/>
          <w:sz w:val="20"/>
        </w:rPr>
        <w:t>VIII</w:t>
      </w:r>
      <w:r w:rsidR="00352A82">
        <w:rPr>
          <w:rFonts w:cs="Arial"/>
          <w:sz w:val="20"/>
        </w:rPr>
        <w:t>. Załączniki</w:t>
      </w:r>
      <w:r w:rsidR="00352A82">
        <w:rPr>
          <w:rFonts w:cs="Arial"/>
          <w:sz w:val="20"/>
        </w:rPr>
        <w:tab/>
      </w:r>
      <w:r w:rsidR="00352A82">
        <w:rPr>
          <w:rFonts w:cs="Arial"/>
          <w:sz w:val="20"/>
        </w:rPr>
        <w:tab/>
      </w:r>
      <w:r w:rsidR="00352A82">
        <w:rPr>
          <w:rFonts w:cs="Arial"/>
          <w:sz w:val="20"/>
        </w:rPr>
        <w:tab/>
      </w:r>
      <w:r w:rsidR="00352A82">
        <w:rPr>
          <w:rFonts w:cs="Arial"/>
          <w:sz w:val="20"/>
        </w:rPr>
        <w:tab/>
      </w:r>
      <w:r w:rsidR="00352A82">
        <w:rPr>
          <w:rFonts w:cs="Arial"/>
          <w:sz w:val="20"/>
        </w:rPr>
        <w:tab/>
      </w:r>
      <w:r w:rsidR="00352A82">
        <w:rPr>
          <w:rFonts w:cs="Arial"/>
          <w:sz w:val="20"/>
        </w:rPr>
        <w:tab/>
      </w:r>
      <w:r w:rsidR="00352A82">
        <w:rPr>
          <w:rFonts w:cs="Arial"/>
          <w:sz w:val="20"/>
        </w:rPr>
        <w:tab/>
      </w:r>
      <w:r w:rsidR="00352A82">
        <w:rPr>
          <w:rFonts w:cs="Arial"/>
          <w:sz w:val="20"/>
        </w:rPr>
        <w:tab/>
      </w:r>
      <w:r w:rsidR="00BC56D2">
        <w:rPr>
          <w:rFonts w:cs="Arial"/>
          <w:sz w:val="20"/>
        </w:rPr>
        <w:t>36</w:t>
      </w:r>
    </w:p>
    <w:p w:rsidR="005B03BA" w:rsidRDefault="005B03BA" w:rsidP="005B03BA">
      <w:pPr>
        <w:pStyle w:val="Tekstpodstawowy"/>
        <w:ind w:firstLine="708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1. </w:t>
      </w:r>
      <w:r w:rsidRPr="005B03BA">
        <w:rPr>
          <w:rFonts w:ascii="Arial" w:hAnsi="Arial" w:cs="Arial"/>
          <w:sz w:val="20"/>
        </w:rPr>
        <w:t>Warunki techniczne PEC</w:t>
      </w:r>
      <w:r w:rsidR="00F70027" w:rsidRPr="005B03BA">
        <w:rPr>
          <w:rFonts w:ascii="Arial" w:hAnsi="Arial" w:cs="Arial"/>
          <w:sz w:val="20"/>
        </w:rPr>
        <w:tab/>
      </w:r>
      <w:r w:rsidR="00F70027" w:rsidRPr="005B03BA">
        <w:rPr>
          <w:rFonts w:ascii="Arial" w:hAnsi="Arial" w:cs="Arial"/>
          <w:sz w:val="20"/>
        </w:rPr>
        <w:tab/>
      </w:r>
      <w:r w:rsidR="00F70027" w:rsidRPr="005B03BA">
        <w:rPr>
          <w:rFonts w:ascii="Arial" w:hAnsi="Arial" w:cs="Arial"/>
          <w:sz w:val="20"/>
        </w:rPr>
        <w:tab/>
      </w:r>
      <w:r w:rsidR="00F70027" w:rsidRPr="005B03BA">
        <w:rPr>
          <w:rFonts w:ascii="Arial" w:hAnsi="Arial" w:cs="Arial"/>
          <w:sz w:val="20"/>
        </w:rPr>
        <w:tab/>
      </w:r>
      <w:r w:rsidR="00F70027" w:rsidRPr="005B03BA">
        <w:rPr>
          <w:rFonts w:ascii="Arial" w:hAnsi="Arial" w:cs="Arial"/>
          <w:sz w:val="20"/>
        </w:rPr>
        <w:tab/>
      </w:r>
      <w:r w:rsidR="00F70027" w:rsidRPr="005B03BA">
        <w:rPr>
          <w:rFonts w:ascii="Arial" w:hAnsi="Arial" w:cs="Arial"/>
          <w:sz w:val="20"/>
        </w:rPr>
        <w:tab/>
      </w:r>
      <w:r w:rsidR="00BC56D2">
        <w:rPr>
          <w:rFonts w:ascii="Arial" w:hAnsi="Arial" w:cs="Arial"/>
          <w:sz w:val="20"/>
        </w:rPr>
        <w:t>36</w:t>
      </w:r>
    </w:p>
    <w:p w:rsidR="00F70027" w:rsidRPr="001F047E" w:rsidRDefault="005B03BA" w:rsidP="005B03BA">
      <w:pPr>
        <w:pStyle w:val="Tekstpodstawowy"/>
        <w:ind w:firstLine="708"/>
        <w:rPr>
          <w:rFonts w:cs="Arial"/>
          <w:sz w:val="20"/>
        </w:rPr>
      </w:pPr>
      <w:r>
        <w:rPr>
          <w:rFonts w:ascii="Arial" w:hAnsi="Arial" w:cs="Arial"/>
          <w:sz w:val="20"/>
        </w:rPr>
        <w:t>2. Izba</w:t>
      </w:r>
      <w:r w:rsidR="00BC56D2">
        <w:rPr>
          <w:rFonts w:ascii="Arial" w:hAnsi="Arial" w:cs="Arial"/>
          <w:sz w:val="20"/>
        </w:rPr>
        <w:t xml:space="preserve"> + Uprawnienia</w:t>
      </w:r>
      <w:r w:rsidR="00F70027" w:rsidRPr="001F047E">
        <w:rPr>
          <w:rFonts w:cs="Arial"/>
          <w:sz w:val="20"/>
        </w:rPr>
        <w:tab/>
      </w:r>
      <w:r w:rsidR="00F70027" w:rsidRPr="001F047E">
        <w:rPr>
          <w:rFonts w:cs="Arial"/>
          <w:sz w:val="20"/>
        </w:rPr>
        <w:tab/>
      </w:r>
      <w:r w:rsidR="00BC56D2">
        <w:rPr>
          <w:rFonts w:cs="Arial"/>
          <w:sz w:val="20"/>
        </w:rPr>
        <w:tab/>
      </w:r>
      <w:r w:rsidR="00BC56D2">
        <w:rPr>
          <w:rFonts w:cs="Arial"/>
          <w:sz w:val="20"/>
        </w:rPr>
        <w:tab/>
      </w:r>
      <w:r w:rsidR="00BC56D2">
        <w:rPr>
          <w:rFonts w:cs="Arial"/>
          <w:sz w:val="20"/>
        </w:rPr>
        <w:tab/>
      </w:r>
      <w:r w:rsidR="00BC56D2">
        <w:rPr>
          <w:rFonts w:cs="Arial"/>
          <w:sz w:val="20"/>
        </w:rPr>
        <w:tab/>
      </w:r>
      <w:r w:rsidR="00BC56D2">
        <w:rPr>
          <w:rFonts w:cs="Arial"/>
          <w:sz w:val="20"/>
        </w:rPr>
        <w:tab/>
      </w:r>
      <w:r w:rsidR="00BC56D2" w:rsidRPr="00BC56D2">
        <w:rPr>
          <w:rFonts w:ascii="Arial" w:hAnsi="Arial" w:cs="Arial"/>
          <w:sz w:val="20"/>
        </w:rPr>
        <w:t>42</w:t>
      </w:r>
    </w:p>
    <w:p w:rsidR="00F70027" w:rsidRDefault="00F70027" w:rsidP="00F70027">
      <w:pPr>
        <w:tabs>
          <w:tab w:val="left" w:pos="576"/>
        </w:tabs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BC56D2" w:rsidRDefault="00BC56D2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BC56D2" w:rsidRDefault="00BC56D2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D02774" w:rsidRPr="000E027C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12" w:lineRule="atLeast"/>
        <w:jc w:val="center"/>
        <w:rPr>
          <w:rFonts w:ascii="Arial" w:hAnsi="Arial" w:cs="Arial"/>
          <w:b/>
          <w:sz w:val="28"/>
          <w:szCs w:val="28"/>
        </w:rPr>
      </w:pPr>
      <w:r w:rsidRPr="000E027C">
        <w:rPr>
          <w:rFonts w:ascii="Arial" w:hAnsi="Arial" w:cs="Arial"/>
          <w:b/>
          <w:sz w:val="28"/>
          <w:szCs w:val="28"/>
        </w:rPr>
        <w:lastRenderedPageBreak/>
        <w:t>Cześć instalacyjna</w:t>
      </w:r>
    </w:p>
    <w:p w:rsidR="00D02774" w:rsidRPr="001E56AA" w:rsidRDefault="001E56AA" w:rsidP="001E56A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  <w:r>
        <w:rPr>
          <w:rFonts w:ascii="Arial" w:hAnsi="Arial"/>
          <w:b/>
          <w:bCs/>
          <w:sz w:val="24"/>
          <w:szCs w:val="24"/>
          <w:lang w:eastAsia="pl-PL"/>
        </w:rPr>
        <w:t xml:space="preserve">I. </w:t>
      </w:r>
      <w:r w:rsidR="00D02774" w:rsidRPr="001E56AA">
        <w:rPr>
          <w:rFonts w:ascii="Arial" w:hAnsi="Arial"/>
          <w:b/>
          <w:bCs/>
          <w:sz w:val="24"/>
          <w:szCs w:val="24"/>
          <w:lang w:eastAsia="pl-PL"/>
        </w:rPr>
        <w:t>Opis techniczny</w:t>
      </w:r>
    </w:p>
    <w:p w:rsidR="00D02774" w:rsidRPr="00D02774" w:rsidRDefault="00D02774" w:rsidP="00D02774"/>
    <w:p w:rsidR="00D02774" w:rsidRP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iCs/>
          <w:sz w:val="22"/>
          <w:u w:val="single"/>
        </w:rPr>
      </w:pPr>
      <w:r w:rsidRPr="00D02774">
        <w:rPr>
          <w:rFonts w:ascii="Arial" w:hAnsi="Arial" w:cs="Arial"/>
          <w:b/>
          <w:iCs/>
          <w:u w:val="single"/>
        </w:rPr>
        <w:t xml:space="preserve">1. Podstawa opracowania. 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  <w:sz w:val="22"/>
        </w:rPr>
        <w:tab/>
      </w:r>
      <w:r w:rsidRPr="00DC2308">
        <w:rPr>
          <w:rFonts w:ascii="Arial" w:hAnsi="Arial" w:cs="Arial"/>
        </w:rPr>
        <w:t>1.1. Zlecenie zamawiającego.</w:t>
      </w:r>
    </w:p>
    <w:p w:rsidR="00D02774" w:rsidRP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D02774">
        <w:rPr>
          <w:rFonts w:ascii="Arial" w:hAnsi="Arial" w:cs="Arial"/>
        </w:rPr>
        <w:t>1.2. Warunki techniczne Przedsiębiorstwa Energetycznego.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>1.3. Uzgodnienia z zamawiającym.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>1.4. Obowiązujące normy i przepisy.</w:t>
      </w:r>
    </w:p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>1.5. Wizja lokalna</w:t>
      </w:r>
    </w:p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</w:p>
    <w:p w:rsidR="00D02774" w:rsidRP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iCs/>
          <w:u w:val="single"/>
        </w:rPr>
      </w:pPr>
      <w:r w:rsidRPr="00D02774">
        <w:rPr>
          <w:rFonts w:ascii="Arial" w:hAnsi="Arial" w:cs="Arial"/>
          <w:b/>
          <w:iCs/>
          <w:u w:val="single"/>
        </w:rPr>
        <w:t>2. Źródło ciepła.</w:t>
      </w:r>
    </w:p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>Źródłem ciepła jest wysokoparametrowa, miejska sieć cieplna o parametrach obliczeniowych 125/57°C.</w:t>
      </w:r>
    </w:p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</w:p>
    <w:p w:rsidR="00D02774" w:rsidRP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iCs/>
          <w:u w:val="single"/>
        </w:rPr>
      </w:pPr>
      <w:r w:rsidRPr="00D02774">
        <w:rPr>
          <w:rFonts w:ascii="Arial" w:hAnsi="Arial" w:cs="Arial"/>
          <w:b/>
          <w:iCs/>
          <w:u w:val="single"/>
        </w:rPr>
        <w:t>3. Usytuowanie węzła, dane ogólne.</w:t>
      </w:r>
    </w:p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</w:r>
      <w:r w:rsidRPr="00885052">
        <w:rPr>
          <w:rFonts w:ascii="Arial" w:hAnsi="Arial" w:cs="Arial"/>
        </w:rPr>
        <w:t xml:space="preserve">Zakresem opracowania objęty jest remont </w:t>
      </w:r>
      <w:r>
        <w:rPr>
          <w:rFonts w:ascii="Arial" w:hAnsi="Arial" w:cs="Arial"/>
        </w:rPr>
        <w:t xml:space="preserve">(całkowita wymiana) </w:t>
      </w:r>
      <w:r w:rsidRPr="00885052">
        <w:rPr>
          <w:rFonts w:ascii="Arial" w:hAnsi="Arial" w:cs="Arial"/>
        </w:rPr>
        <w:t>węzła cieplnego w budynku. Istniejący węzeł cieplny jest już nie sprawny technicznie. Węzeł cieplny usytuowany będzie w istniejącym pomieszczeniu technicznym</w:t>
      </w:r>
      <w:r>
        <w:rPr>
          <w:rFonts w:ascii="Arial" w:hAnsi="Arial" w:cs="Arial"/>
        </w:rPr>
        <w:t>, w części podpiwniczonej budynku</w:t>
      </w:r>
      <w:r w:rsidRPr="00DC2308">
        <w:rPr>
          <w:rFonts w:ascii="Arial" w:hAnsi="Arial" w:cs="Arial"/>
        </w:rPr>
        <w:t xml:space="preserve">. 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>Pomieszczenie przezn</w:t>
      </w:r>
      <w:r>
        <w:rPr>
          <w:rFonts w:ascii="Arial" w:hAnsi="Arial" w:cs="Arial"/>
        </w:rPr>
        <w:t>aczone na węzeł cieplny posiada</w:t>
      </w:r>
      <w:r w:rsidRPr="00DC2308">
        <w:rPr>
          <w:rFonts w:ascii="Arial" w:hAnsi="Arial" w:cs="Arial"/>
        </w:rPr>
        <w:t xml:space="preserve"> oświetlenie </w:t>
      </w:r>
      <w:r>
        <w:rPr>
          <w:rFonts w:ascii="Arial" w:hAnsi="Arial" w:cs="Arial"/>
        </w:rPr>
        <w:t xml:space="preserve">sztuczne, </w:t>
      </w:r>
      <w:r w:rsidRPr="00DC2308">
        <w:rPr>
          <w:rFonts w:ascii="Arial" w:hAnsi="Arial" w:cs="Arial"/>
        </w:rPr>
        <w:t>wentylację</w:t>
      </w:r>
      <w:r w:rsidRPr="00885052">
        <w:rPr>
          <w:rFonts w:ascii="Arial" w:hAnsi="Arial" w:cs="Arial"/>
        </w:rPr>
        <w:t xml:space="preserve"> oraz studzienkę schładzającą</w:t>
      </w:r>
      <w:r w:rsidRPr="00DC2308">
        <w:rPr>
          <w:rFonts w:ascii="Arial" w:hAnsi="Arial" w:cs="Arial"/>
        </w:rPr>
        <w:t>.</w:t>
      </w:r>
    </w:p>
    <w:p w:rsidR="00D02774" w:rsidRPr="00DC2308" w:rsidRDefault="00D02774" w:rsidP="00D02774">
      <w:pPr>
        <w:pStyle w:val="Tekstpodstawowy"/>
        <w:rPr>
          <w:rFonts w:ascii="Arial" w:hAnsi="Arial" w:cs="Arial"/>
          <w:sz w:val="20"/>
        </w:rPr>
      </w:pPr>
      <w:r w:rsidRPr="00DC2308">
        <w:rPr>
          <w:rFonts w:ascii="Arial" w:hAnsi="Arial" w:cs="Arial"/>
          <w:sz w:val="20"/>
        </w:rPr>
        <w:tab/>
        <w:t>Węzeł projektuje się na pokrycie potrzeb w zakresie centralnego ogrzewania, ciepła technologicznego oraz ciepłej wody użytkowej, wg następujących założeń:</w:t>
      </w:r>
    </w:p>
    <w:p w:rsidR="00D02774" w:rsidRPr="00DC2308" w:rsidRDefault="00D02774" w:rsidP="00D02774">
      <w:pPr>
        <w:rPr>
          <w:rFonts w:ascii="Arial" w:hAnsi="Arial" w:cs="Arial"/>
        </w:rPr>
      </w:pPr>
      <w:r w:rsidRPr="00DC2308">
        <w:rPr>
          <w:rFonts w:ascii="Arial" w:hAnsi="Arial" w:cs="Arial"/>
        </w:rPr>
        <w:t>Całkowite zapotrzebowanie ciepła</w:t>
      </w:r>
    </w:p>
    <w:p w:rsidR="00D02774" w:rsidRPr="00DC2308" w:rsidRDefault="00D02774" w:rsidP="00D02774">
      <w:pPr>
        <w:rPr>
          <w:rFonts w:ascii="Arial" w:hAnsi="Arial" w:cs="Arial"/>
        </w:rPr>
      </w:pPr>
      <w:r w:rsidRPr="00DC2308">
        <w:rPr>
          <w:rFonts w:ascii="Arial" w:hAnsi="Arial" w:cs="Arial"/>
          <w:color w:val="0000FF"/>
        </w:rPr>
        <w:tab/>
      </w:r>
      <w:r w:rsidRPr="00DC2308">
        <w:rPr>
          <w:rFonts w:ascii="Arial" w:hAnsi="Arial" w:cs="Arial"/>
        </w:rPr>
        <w:t xml:space="preserve">- zapotrzebowanie ciepła na cele </w:t>
      </w:r>
      <w:proofErr w:type="spellStart"/>
      <w:r w:rsidRPr="00DC2308">
        <w:rPr>
          <w:rFonts w:ascii="Arial" w:hAnsi="Arial" w:cs="Arial"/>
        </w:rPr>
        <w:t>c.o</w:t>
      </w:r>
      <w:proofErr w:type="spellEnd"/>
      <w:r w:rsidRPr="00DC2308">
        <w:rPr>
          <w:rFonts w:ascii="Arial" w:hAnsi="Arial" w:cs="Arial"/>
        </w:rPr>
        <w:t>.</w:t>
      </w:r>
      <w:r w:rsidRPr="00DC2308">
        <w:rPr>
          <w:rFonts w:ascii="Arial" w:hAnsi="Arial" w:cs="Arial"/>
        </w:rPr>
        <w:tab/>
      </w:r>
      <w:r w:rsidRPr="00DC2308">
        <w:rPr>
          <w:rFonts w:ascii="Arial" w:hAnsi="Arial" w:cs="Arial"/>
        </w:rPr>
        <w:tab/>
        <w:t>Q</w:t>
      </w:r>
      <w:proofErr w:type="spellStart"/>
      <w:r w:rsidRPr="00DC2308">
        <w:rPr>
          <w:rFonts w:ascii="Arial" w:hAnsi="Arial" w:cs="Arial"/>
          <w:position w:val="-6"/>
        </w:rPr>
        <w:t>c.o</w:t>
      </w:r>
      <w:proofErr w:type="spellEnd"/>
      <w:r w:rsidRPr="00DC2308">
        <w:rPr>
          <w:rFonts w:ascii="Arial" w:hAnsi="Arial" w:cs="Arial"/>
          <w:position w:val="-6"/>
        </w:rPr>
        <w:t>.</w:t>
      </w:r>
      <w:r w:rsidRPr="00DC2308">
        <w:rPr>
          <w:rFonts w:ascii="Arial" w:hAnsi="Arial" w:cs="Arial"/>
        </w:rPr>
        <w:t xml:space="preserve"> =  </w:t>
      </w:r>
      <w:r>
        <w:rPr>
          <w:rFonts w:ascii="Arial" w:hAnsi="Arial" w:cs="Arial"/>
        </w:rPr>
        <w:t xml:space="preserve">91,0 </w:t>
      </w:r>
      <w:proofErr w:type="spellStart"/>
      <w:r>
        <w:rPr>
          <w:rFonts w:ascii="Arial" w:hAnsi="Arial" w:cs="Arial"/>
        </w:rPr>
        <w:t>kW</w:t>
      </w:r>
      <w:proofErr w:type="spellEnd"/>
      <w:r>
        <w:rPr>
          <w:rFonts w:ascii="Arial" w:hAnsi="Arial" w:cs="Arial"/>
        </w:rPr>
        <w:t xml:space="preserve"> (projekt </w:t>
      </w:r>
      <w:proofErr w:type="spellStart"/>
      <w:r>
        <w:rPr>
          <w:rFonts w:ascii="Arial" w:hAnsi="Arial" w:cs="Arial"/>
        </w:rPr>
        <w:t>inst.c.o</w:t>
      </w:r>
      <w:proofErr w:type="spellEnd"/>
      <w:r>
        <w:rPr>
          <w:rFonts w:ascii="Arial" w:hAnsi="Arial" w:cs="Arial"/>
        </w:rPr>
        <w:t>.)</w:t>
      </w:r>
    </w:p>
    <w:p w:rsidR="00D02774" w:rsidRPr="00DC2308" w:rsidRDefault="00D02774" w:rsidP="00D02774">
      <w:pPr>
        <w:rPr>
          <w:rFonts w:ascii="Arial" w:hAnsi="Arial" w:cs="Arial"/>
        </w:rPr>
      </w:pPr>
      <w:r w:rsidRPr="00DC2308">
        <w:rPr>
          <w:rFonts w:ascii="Arial" w:hAnsi="Arial" w:cs="Arial"/>
          <w:color w:val="0000FF"/>
        </w:rPr>
        <w:tab/>
      </w:r>
      <w:r w:rsidRPr="00DC2308">
        <w:rPr>
          <w:rFonts w:ascii="Arial" w:hAnsi="Arial" w:cs="Arial"/>
        </w:rPr>
        <w:t>- zapotrzebowanie ciepła na c</w:t>
      </w:r>
      <w:r>
        <w:rPr>
          <w:rFonts w:ascii="Arial" w:hAnsi="Arial" w:cs="Arial"/>
        </w:rPr>
        <w:t xml:space="preserve">ele </w:t>
      </w:r>
      <w:proofErr w:type="spellStart"/>
      <w:r>
        <w:rPr>
          <w:rFonts w:ascii="Arial" w:hAnsi="Arial" w:cs="Arial"/>
        </w:rPr>
        <w:t>c.t</w:t>
      </w:r>
      <w:proofErr w:type="spellEnd"/>
      <w:r w:rsidRPr="00DC2308">
        <w:rPr>
          <w:rFonts w:ascii="Arial" w:hAnsi="Arial" w:cs="Arial"/>
        </w:rPr>
        <w:t>.</w:t>
      </w:r>
      <w:r w:rsidRPr="00DC2308">
        <w:rPr>
          <w:rFonts w:ascii="Arial" w:hAnsi="Arial" w:cs="Arial"/>
        </w:rPr>
        <w:tab/>
      </w:r>
      <w:r w:rsidRPr="00DC2308">
        <w:rPr>
          <w:rFonts w:ascii="Arial" w:hAnsi="Arial" w:cs="Arial"/>
        </w:rPr>
        <w:tab/>
        <w:t>Q</w:t>
      </w:r>
      <w:proofErr w:type="spellStart"/>
      <w:r>
        <w:rPr>
          <w:rFonts w:ascii="Arial" w:hAnsi="Arial" w:cs="Arial"/>
          <w:position w:val="-6"/>
        </w:rPr>
        <w:t>c.t</w:t>
      </w:r>
      <w:proofErr w:type="spellEnd"/>
      <w:r w:rsidRPr="00DC2308">
        <w:rPr>
          <w:rFonts w:ascii="Arial" w:hAnsi="Arial" w:cs="Arial"/>
          <w:position w:val="-6"/>
        </w:rPr>
        <w:t>.</w:t>
      </w:r>
      <w:r w:rsidRPr="00DC2308">
        <w:rPr>
          <w:rFonts w:ascii="Arial" w:hAnsi="Arial" w:cs="Arial"/>
        </w:rPr>
        <w:t xml:space="preserve"> =</w:t>
      </w:r>
      <w:r>
        <w:rPr>
          <w:rFonts w:ascii="Arial" w:hAnsi="Arial" w:cs="Arial"/>
        </w:rPr>
        <w:t xml:space="preserve">  20,0</w:t>
      </w:r>
      <w:r w:rsidRPr="00DC2308">
        <w:rPr>
          <w:rFonts w:ascii="Arial" w:hAnsi="Arial" w:cs="Arial"/>
        </w:rPr>
        <w:t xml:space="preserve"> </w:t>
      </w:r>
      <w:proofErr w:type="spellStart"/>
      <w:r w:rsidRPr="00DC2308">
        <w:rPr>
          <w:rFonts w:ascii="Arial" w:hAnsi="Arial" w:cs="Arial"/>
        </w:rPr>
        <w:t>kW</w:t>
      </w:r>
      <w:proofErr w:type="spellEnd"/>
      <w:r w:rsidRPr="00DC2308">
        <w:rPr>
          <w:rFonts w:ascii="Arial" w:hAnsi="Arial" w:cs="Arial"/>
        </w:rPr>
        <w:t>,</w:t>
      </w:r>
      <w:r w:rsidRPr="00E9182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(projekt </w:t>
      </w:r>
      <w:proofErr w:type="spellStart"/>
      <w:r>
        <w:rPr>
          <w:rFonts w:ascii="Arial" w:hAnsi="Arial" w:cs="Arial"/>
        </w:rPr>
        <w:t>inst.c.t</w:t>
      </w:r>
      <w:proofErr w:type="spellEnd"/>
      <w:r>
        <w:rPr>
          <w:rFonts w:ascii="Arial" w:hAnsi="Arial" w:cs="Arial"/>
        </w:rPr>
        <w:t>.)</w:t>
      </w:r>
    </w:p>
    <w:p w:rsidR="00D02774" w:rsidRDefault="00D02774" w:rsidP="00D02774">
      <w:pPr>
        <w:rPr>
          <w:rFonts w:ascii="Arial" w:hAnsi="Arial" w:cs="Arial"/>
        </w:rPr>
      </w:pPr>
      <w:r w:rsidRPr="00DC2308">
        <w:rPr>
          <w:rFonts w:ascii="Arial" w:hAnsi="Arial" w:cs="Arial"/>
          <w:color w:val="0000FF"/>
        </w:rPr>
        <w:tab/>
      </w:r>
      <w:r w:rsidRPr="00DC2308">
        <w:rPr>
          <w:rFonts w:ascii="Arial" w:hAnsi="Arial" w:cs="Arial"/>
        </w:rPr>
        <w:t xml:space="preserve">- zapotrzebowanie ciepła na cele </w:t>
      </w:r>
      <w:proofErr w:type="spellStart"/>
      <w:r w:rsidRPr="00DC2308">
        <w:rPr>
          <w:rFonts w:ascii="Arial" w:hAnsi="Arial" w:cs="Arial"/>
        </w:rPr>
        <w:t>c.w.u</w:t>
      </w:r>
      <w:proofErr w:type="spellEnd"/>
      <w:r w:rsidRPr="00DC2308">
        <w:rPr>
          <w:rFonts w:ascii="Arial" w:hAnsi="Arial" w:cs="Arial"/>
        </w:rPr>
        <w:t>.</w:t>
      </w:r>
      <w:r>
        <w:rPr>
          <w:rFonts w:ascii="Arial" w:hAnsi="Arial" w:cs="Arial"/>
        </w:rPr>
        <w:tab/>
      </w:r>
      <w:r w:rsidRPr="00DC2308">
        <w:rPr>
          <w:rFonts w:ascii="Arial" w:hAnsi="Arial" w:cs="Arial"/>
        </w:rPr>
        <w:tab/>
        <w:t>Q</w:t>
      </w:r>
      <w:proofErr w:type="spellStart"/>
      <w:r w:rsidRPr="00DC2308">
        <w:rPr>
          <w:rFonts w:ascii="Arial" w:hAnsi="Arial" w:cs="Arial"/>
          <w:position w:val="-6"/>
        </w:rPr>
        <w:t>c.w.u</w:t>
      </w:r>
      <w:proofErr w:type="spellEnd"/>
      <w:r w:rsidRPr="00DC2308">
        <w:rPr>
          <w:rFonts w:ascii="Arial" w:hAnsi="Arial" w:cs="Arial"/>
          <w:position w:val="-6"/>
        </w:rPr>
        <w:t>.</w:t>
      </w:r>
      <w:r w:rsidRPr="00DC2308">
        <w:rPr>
          <w:rFonts w:ascii="Arial" w:hAnsi="Arial" w:cs="Arial"/>
        </w:rPr>
        <w:t xml:space="preserve"> =  </w:t>
      </w:r>
      <w:r>
        <w:rPr>
          <w:rFonts w:ascii="Arial" w:hAnsi="Arial" w:cs="Arial"/>
        </w:rPr>
        <w:t>50,0</w:t>
      </w:r>
      <w:r w:rsidRPr="00DC2308">
        <w:rPr>
          <w:rFonts w:ascii="Arial" w:hAnsi="Arial" w:cs="Arial"/>
        </w:rPr>
        <w:t xml:space="preserve"> </w:t>
      </w:r>
      <w:proofErr w:type="spellStart"/>
      <w:r w:rsidRPr="00DC2308">
        <w:rPr>
          <w:rFonts w:ascii="Arial" w:hAnsi="Arial" w:cs="Arial"/>
        </w:rPr>
        <w:t>kW</w:t>
      </w:r>
      <w:proofErr w:type="spellEnd"/>
      <w:r w:rsidRPr="00DC2308">
        <w:rPr>
          <w:rFonts w:ascii="Arial" w:hAnsi="Arial" w:cs="Arial"/>
        </w:rPr>
        <w:t>,</w:t>
      </w:r>
      <w:r>
        <w:rPr>
          <w:rFonts w:ascii="Arial" w:hAnsi="Arial" w:cs="Arial"/>
        </w:rPr>
        <w:t>(bez zmian)</w:t>
      </w:r>
    </w:p>
    <w:p w:rsidR="005D131E" w:rsidRPr="00DC2308" w:rsidRDefault="005D131E" w:rsidP="005D131E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>Pomieszczenie węzła nie jest przeznaczone na stały pobyt osób</w:t>
      </w:r>
      <w:r w:rsidRPr="00DC2308">
        <w:rPr>
          <w:rFonts w:ascii="Arial" w:hAnsi="Arial" w:cs="Arial"/>
        </w:rPr>
        <w:t>.</w:t>
      </w:r>
    </w:p>
    <w:p w:rsidR="005D131E" w:rsidRDefault="005D131E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iCs/>
          <w:u w:val="single"/>
        </w:rPr>
      </w:pPr>
    </w:p>
    <w:p w:rsidR="00D02774" w:rsidRP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iCs/>
          <w:u w:val="single"/>
        </w:rPr>
      </w:pPr>
      <w:r>
        <w:rPr>
          <w:rFonts w:ascii="Arial" w:hAnsi="Arial" w:cs="Arial"/>
          <w:b/>
          <w:iCs/>
          <w:u w:val="single"/>
        </w:rPr>
        <w:t xml:space="preserve">4. </w:t>
      </w:r>
      <w:r w:rsidRPr="00D02774">
        <w:rPr>
          <w:rFonts w:ascii="Arial" w:hAnsi="Arial" w:cs="Arial"/>
          <w:b/>
          <w:iCs/>
          <w:u w:val="single"/>
        </w:rPr>
        <w:t>Opis węzła.</w:t>
      </w:r>
    </w:p>
    <w:p w:rsidR="00D02774" w:rsidRPr="00D02774" w:rsidRDefault="00D02774" w:rsidP="00D02774">
      <w:pPr>
        <w:pStyle w:val="Akapitzlist"/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ind w:left="1068"/>
        <w:jc w:val="both"/>
        <w:rPr>
          <w:rFonts w:ascii="Arial" w:hAnsi="Arial" w:cs="Arial"/>
          <w:b/>
          <w:iCs/>
          <w:u w:val="single"/>
        </w:rPr>
      </w:pP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  <w:u w:val="single"/>
        </w:rPr>
        <w:t>4.1. Przeznaczenie węzła.</w:t>
      </w:r>
    </w:p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>Zadaniem projektowanego węzła jest zamiana parametrów wody sieciowej 125/57°C na parametry czynnika grzej</w:t>
      </w:r>
      <w:r>
        <w:rPr>
          <w:rFonts w:ascii="Arial" w:hAnsi="Arial" w:cs="Arial"/>
        </w:rPr>
        <w:t>nego 70</w:t>
      </w:r>
      <w:r w:rsidRPr="00DC2308">
        <w:rPr>
          <w:rFonts w:ascii="Arial" w:hAnsi="Arial" w:cs="Arial"/>
        </w:rPr>
        <w:t>/5</w:t>
      </w:r>
      <w:r>
        <w:rPr>
          <w:rFonts w:ascii="Arial" w:hAnsi="Arial" w:cs="Arial"/>
        </w:rPr>
        <w:t>0</w:t>
      </w:r>
      <w:r w:rsidRPr="00DC2308">
        <w:rPr>
          <w:rFonts w:ascii="Arial" w:hAnsi="Arial" w:cs="Arial"/>
        </w:rPr>
        <w:t xml:space="preserve">°C dla potrzeb </w:t>
      </w:r>
      <w:proofErr w:type="spellStart"/>
      <w:r w:rsidRPr="00DC2308">
        <w:rPr>
          <w:rFonts w:ascii="Arial" w:hAnsi="Arial" w:cs="Arial"/>
        </w:rPr>
        <w:t>c.o</w:t>
      </w:r>
      <w:proofErr w:type="spellEnd"/>
      <w:r w:rsidRPr="00DC2308">
        <w:rPr>
          <w:rFonts w:ascii="Arial" w:hAnsi="Arial" w:cs="Arial"/>
        </w:rPr>
        <w:t>.</w:t>
      </w:r>
      <w:r>
        <w:rPr>
          <w:rFonts w:ascii="Arial" w:hAnsi="Arial" w:cs="Arial"/>
        </w:rPr>
        <w:t>, 80</w:t>
      </w:r>
      <w:r w:rsidRPr="00DC2308">
        <w:rPr>
          <w:rFonts w:ascii="Arial" w:hAnsi="Arial" w:cs="Arial"/>
        </w:rPr>
        <w:t>/5</w:t>
      </w:r>
      <w:r>
        <w:rPr>
          <w:rFonts w:ascii="Arial" w:hAnsi="Arial" w:cs="Arial"/>
        </w:rPr>
        <w:t>5</w:t>
      </w:r>
      <w:r w:rsidRPr="00DC2308">
        <w:rPr>
          <w:rFonts w:ascii="Arial" w:hAnsi="Arial" w:cs="Arial"/>
        </w:rPr>
        <w:t xml:space="preserve">°C dla potrzeb </w:t>
      </w:r>
      <w:proofErr w:type="spellStart"/>
      <w:r w:rsidRPr="00DC2308">
        <w:rPr>
          <w:rFonts w:ascii="Arial" w:hAnsi="Arial" w:cs="Arial"/>
        </w:rPr>
        <w:t>c.</w:t>
      </w:r>
      <w:r>
        <w:rPr>
          <w:rFonts w:ascii="Arial" w:hAnsi="Arial" w:cs="Arial"/>
        </w:rPr>
        <w:t>t</w:t>
      </w:r>
      <w:proofErr w:type="spellEnd"/>
      <w:r w:rsidRPr="00DC2308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, </w:t>
      </w:r>
      <w:r w:rsidRPr="00DC2308">
        <w:rPr>
          <w:rFonts w:ascii="Arial" w:hAnsi="Arial" w:cs="Arial"/>
        </w:rPr>
        <w:t xml:space="preserve">oraz przygotowanie ciepłej wody użytkowej o temperaturze </w:t>
      </w:r>
      <w:smartTag w:uri="urn:schemas-microsoft-com:office:smarttags" w:element="metricconverter">
        <w:smartTagPr>
          <w:attr w:name="ProductID" w:val="55ﾰC"/>
        </w:smartTagPr>
        <w:r w:rsidRPr="00DC2308">
          <w:rPr>
            <w:rFonts w:ascii="Arial" w:hAnsi="Arial" w:cs="Arial"/>
          </w:rPr>
          <w:t>55°C</w:t>
        </w:r>
      </w:smartTag>
      <w:r w:rsidRPr="00DC2308">
        <w:rPr>
          <w:rFonts w:ascii="Arial" w:hAnsi="Arial" w:cs="Arial"/>
        </w:rPr>
        <w:t>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  <w:u w:val="single"/>
        </w:rPr>
        <w:t>4.2. Opis przyjętych rozwiązań.</w:t>
      </w:r>
    </w:p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 xml:space="preserve">Projektuje się węzeł cieplny trzyfunkcyjny wymiennikowy z wymiennikami </w:t>
      </w:r>
      <w:r>
        <w:rPr>
          <w:rFonts w:ascii="Arial" w:hAnsi="Arial" w:cs="Arial"/>
        </w:rPr>
        <w:t xml:space="preserve">płytowymi lutowanymi firmy </w:t>
      </w:r>
      <w:proofErr w:type="spellStart"/>
      <w:r>
        <w:rPr>
          <w:rFonts w:ascii="Arial" w:hAnsi="Arial" w:cs="Arial"/>
        </w:rPr>
        <w:t>Kelvion</w:t>
      </w:r>
      <w:proofErr w:type="spellEnd"/>
      <w:r w:rsidRPr="00DC2308">
        <w:rPr>
          <w:rFonts w:ascii="Arial" w:hAnsi="Arial" w:cs="Arial"/>
        </w:rPr>
        <w:t>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  <w:u w:val="single"/>
        </w:rPr>
        <w:t xml:space="preserve">4.3. Węzeł centralnego ogrzewania </w:t>
      </w:r>
    </w:p>
    <w:p w:rsidR="00D02774" w:rsidRPr="00DC2308" w:rsidRDefault="00D02774" w:rsidP="00D02774">
      <w:pPr>
        <w:pStyle w:val="Tekstpodstawowy"/>
        <w:rPr>
          <w:rFonts w:ascii="Arial" w:hAnsi="Arial" w:cs="Arial"/>
          <w:sz w:val="20"/>
        </w:rPr>
      </w:pPr>
      <w:r w:rsidRPr="00DC2308">
        <w:rPr>
          <w:rFonts w:ascii="Arial" w:hAnsi="Arial" w:cs="Arial"/>
          <w:sz w:val="20"/>
        </w:rPr>
        <w:tab/>
        <w:t>Dla potrzeb przygotowania czynnika grzejnego o parametrach 7</w:t>
      </w:r>
      <w:r>
        <w:rPr>
          <w:rFonts w:ascii="Arial" w:hAnsi="Arial" w:cs="Arial"/>
          <w:sz w:val="20"/>
        </w:rPr>
        <w:t>0</w:t>
      </w:r>
      <w:r w:rsidRPr="00DC2308">
        <w:rPr>
          <w:rFonts w:ascii="Arial" w:hAnsi="Arial" w:cs="Arial"/>
          <w:sz w:val="20"/>
        </w:rPr>
        <w:t>/</w:t>
      </w:r>
      <w:r>
        <w:rPr>
          <w:rFonts w:ascii="Arial" w:hAnsi="Arial" w:cs="Arial"/>
          <w:sz w:val="20"/>
        </w:rPr>
        <w:t>50</w:t>
      </w:r>
      <w:r w:rsidRPr="00DC2308">
        <w:rPr>
          <w:rFonts w:ascii="Arial" w:hAnsi="Arial" w:cs="Arial"/>
          <w:sz w:val="20"/>
        </w:rPr>
        <w:t xml:space="preserve">°C przyjęto </w:t>
      </w:r>
      <w:r>
        <w:rPr>
          <w:rFonts w:ascii="Arial" w:hAnsi="Arial" w:cs="Arial"/>
          <w:sz w:val="20"/>
        </w:rPr>
        <w:t>wymiennik</w:t>
      </w:r>
      <w:r w:rsidRPr="00DC2308">
        <w:rPr>
          <w:rFonts w:ascii="Arial" w:hAnsi="Arial" w:cs="Arial"/>
          <w:sz w:val="20"/>
        </w:rPr>
        <w:t xml:space="preserve"> typu </w:t>
      </w:r>
      <w:r w:rsidRPr="00E91820">
        <w:rPr>
          <w:rFonts w:ascii="Arial" w:hAnsi="Arial" w:cs="Arial"/>
          <w:sz w:val="20"/>
        </w:rPr>
        <w:t>GBS525L-20</w:t>
      </w:r>
      <w:r>
        <w:rPr>
          <w:rFonts w:ascii="Arial" w:hAnsi="Arial" w:cs="Arial"/>
          <w:sz w:val="20"/>
        </w:rPr>
        <w:t>.</w:t>
      </w:r>
      <w:r w:rsidRPr="00DC2308">
        <w:rPr>
          <w:rFonts w:ascii="Arial" w:hAnsi="Arial" w:cs="Arial"/>
          <w:sz w:val="20"/>
        </w:rPr>
        <w:t xml:space="preserve"> W węźle zaprojektowano automatyczną regulację temperatury zasilenia instalacji </w:t>
      </w:r>
      <w:proofErr w:type="spellStart"/>
      <w:r w:rsidRPr="00DC2308">
        <w:rPr>
          <w:rFonts w:ascii="Arial" w:hAnsi="Arial" w:cs="Arial"/>
          <w:sz w:val="20"/>
        </w:rPr>
        <w:t>c.o</w:t>
      </w:r>
      <w:proofErr w:type="spellEnd"/>
      <w:r w:rsidRPr="00DC2308">
        <w:rPr>
          <w:rFonts w:ascii="Arial" w:hAnsi="Arial" w:cs="Arial"/>
          <w:sz w:val="20"/>
        </w:rPr>
        <w:t>., regulowaną od temperatury zewnętrznej, przy pomocy</w:t>
      </w:r>
      <w:r w:rsidRPr="00DC2308">
        <w:rPr>
          <w:rFonts w:ascii="Arial" w:hAnsi="Arial" w:cs="Arial"/>
          <w:sz w:val="22"/>
        </w:rPr>
        <w:t xml:space="preserve"> </w:t>
      </w:r>
      <w:r w:rsidRPr="00DC2308">
        <w:rPr>
          <w:rFonts w:ascii="Arial" w:hAnsi="Arial" w:cs="Arial"/>
          <w:sz w:val="20"/>
        </w:rPr>
        <w:t xml:space="preserve">elektronicznego sterownika węzła cieplnego </w:t>
      </w:r>
      <w:proofErr w:type="spellStart"/>
      <w:r w:rsidRPr="00DC2308">
        <w:rPr>
          <w:rFonts w:ascii="Arial" w:hAnsi="Arial" w:cs="Arial"/>
          <w:sz w:val="20"/>
        </w:rPr>
        <w:t>prod</w:t>
      </w:r>
      <w:proofErr w:type="spellEnd"/>
      <w:r w:rsidRPr="00DC2308">
        <w:rPr>
          <w:rFonts w:ascii="Arial" w:hAnsi="Arial" w:cs="Arial"/>
          <w:sz w:val="20"/>
        </w:rPr>
        <w:t xml:space="preserve"> Samson typ 557</w:t>
      </w:r>
      <w:r>
        <w:rPr>
          <w:rFonts w:ascii="Arial" w:hAnsi="Arial" w:cs="Arial"/>
          <w:sz w:val="20"/>
        </w:rPr>
        <w:t>8</w:t>
      </w:r>
      <w:r w:rsidRPr="00DC2308">
        <w:rPr>
          <w:rFonts w:ascii="Arial" w:hAnsi="Arial" w:cs="Arial"/>
          <w:sz w:val="20"/>
        </w:rPr>
        <w:t xml:space="preserve">, współpracującego z zaworem regulacyjnym typ 3222 z siłownikiem elektrycznym 5825-10 </w:t>
      </w:r>
      <w:proofErr w:type="spellStart"/>
      <w:r w:rsidRPr="00DC2308">
        <w:rPr>
          <w:rFonts w:ascii="Arial" w:hAnsi="Arial" w:cs="Arial"/>
          <w:sz w:val="20"/>
        </w:rPr>
        <w:t>prod</w:t>
      </w:r>
      <w:proofErr w:type="spellEnd"/>
      <w:r w:rsidRPr="00DC2308">
        <w:rPr>
          <w:rFonts w:ascii="Arial" w:hAnsi="Arial" w:cs="Arial"/>
          <w:sz w:val="20"/>
        </w:rPr>
        <w:t>. Samson.</w:t>
      </w:r>
    </w:p>
    <w:p w:rsidR="00D02774" w:rsidRPr="00724E59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724E59">
        <w:rPr>
          <w:rFonts w:ascii="Arial" w:hAnsi="Arial" w:cs="Arial"/>
        </w:rPr>
        <w:t xml:space="preserve">Obieg czynnika po stronie instalacyjnej wymuszony będzie przy pomocy pompy obiegowej firmy </w:t>
      </w:r>
      <w:proofErr w:type="spellStart"/>
      <w:r w:rsidRPr="00304953">
        <w:rPr>
          <w:rFonts w:ascii="Arial" w:hAnsi="Arial" w:cs="Arial"/>
        </w:rPr>
        <w:t>Grundfos</w:t>
      </w:r>
      <w:proofErr w:type="spellEnd"/>
      <w:r w:rsidRPr="0030495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typ Magna3 32-8</w:t>
      </w:r>
      <w:r w:rsidRPr="00304953">
        <w:rPr>
          <w:rFonts w:ascii="Arial" w:hAnsi="Arial" w:cs="Arial"/>
        </w:rPr>
        <w:t>0</w:t>
      </w:r>
    </w:p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 xml:space="preserve">Instalacja pracować będzie w układzie zamkniętym z przeponowym naczyniem </w:t>
      </w:r>
      <w:proofErr w:type="spellStart"/>
      <w:r w:rsidRPr="00DC2308">
        <w:rPr>
          <w:rFonts w:ascii="Arial" w:hAnsi="Arial" w:cs="Arial"/>
        </w:rPr>
        <w:t>wzbior</w:t>
      </w:r>
      <w:r>
        <w:rPr>
          <w:rFonts w:ascii="Arial" w:hAnsi="Arial" w:cs="Arial"/>
        </w:rPr>
        <w:t>czym</w:t>
      </w:r>
      <w:proofErr w:type="spellEnd"/>
      <w:r>
        <w:rPr>
          <w:rFonts w:ascii="Arial" w:hAnsi="Arial" w:cs="Arial"/>
        </w:rPr>
        <w:t xml:space="preserve"> typu </w:t>
      </w:r>
      <w:proofErr w:type="spellStart"/>
      <w:r>
        <w:rPr>
          <w:rFonts w:ascii="Arial" w:hAnsi="Arial" w:cs="Arial"/>
        </w:rPr>
        <w:t>Reflex</w:t>
      </w:r>
      <w:proofErr w:type="spellEnd"/>
      <w:r>
        <w:rPr>
          <w:rFonts w:ascii="Arial" w:hAnsi="Arial" w:cs="Arial"/>
        </w:rPr>
        <w:t xml:space="preserve"> 14</w:t>
      </w:r>
      <w:r w:rsidRPr="00DC2308">
        <w:rPr>
          <w:rFonts w:ascii="Arial" w:hAnsi="Arial" w:cs="Arial"/>
        </w:rPr>
        <w:t>0N</w:t>
      </w:r>
      <w:r>
        <w:rPr>
          <w:rFonts w:ascii="Arial" w:hAnsi="Arial" w:cs="Arial"/>
        </w:rPr>
        <w:t>G</w:t>
      </w:r>
      <w:r w:rsidRPr="00DC2308">
        <w:rPr>
          <w:rFonts w:ascii="Arial" w:hAnsi="Arial" w:cs="Arial"/>
        </w:rPr>
        <w:t xml:space="preserve"> 6 bar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  <w:u w:val="single"/>
        </w:rPr>
        <w:t xml:space="preserve">4.4. Węzeł </w:t>
      </w:r>
      <w:r>
        <w:rPr>
          <w:rFonts w:ascii="Arial" w:hAnsi="Arial" w:cs="Arial"/>
          <w:u w:val="single"/>
        </w:rPr>
        <w:t>ciepła technologicznego</w:t>
      </w:r>
    </w:p>
    <w:p w:rsidR="00D02774" w:rsidRPr="00DC2308" w:rsidRDefault="00D02774" w:rsidP="00D02774">
      <w:pPr>
        <w:pStyle w:val="Tekstpodstawowy"/>
        <w:rPr>
          <w:rFonts w:ascii="Arial" w:hAnsi="Arial" w:cs="Arial"/>
          <w:sz w:val="20"/>
        </w:rPr>
      </w:pPr>
      <w:r w:rsidRPr="00DC2308">
        <w:rPr>
          <w:rFonts w:ascii="Arial" w:hAnsi="Arial" w:cs="Arial"/>
          <w:sz w:val="20"/>
        </w:rPr>
        <w:tab/>
        <w:t>Dla potrzeb przygotowania cz</w:t>
      </w:r>
      <w:r>
        <w:rPr>
          <w:rFonts w:ascii="Arial" w:hAnsi="Arial" w:cs="Arial"/>
          <w:sz w:val="20"/>
        </w:rPr>
        <w:t>ynnika grzejnego o parametrach 80</w:t>
      </w:r>
      <w:r w:rsidRPr="00DC2308">
        <w:rPr>
          <w:rFonts w:ascii="Arial" w:hAnsi="Arial" w:cs="Arial"/>
          <w:sz w:val="20"/>
        </w:rPr>
        <w:t xml:space="preserve">/55°C przyjęto </w:t>
      </w:r>
      <w:r>
        <w:rPr>
          <w:rFonts w:ascii="Arial" w:hAnsi="Arial" w:cs="Arial"/>
          <w:sz w:val="20"/>
        </w:rPr>
        <w:t>wymiennik</w:t>
      </w:r>
      <w:r w:rsidRPr="00DC2308">
        <w:rPr>
          <w:rFonts w:ascii="Arial" w:hAnsi="Arial" w:cs="Arial"/>
          <w:sz w:val="20"/>
        </w:rPr>
        <w:t xml:space="preserve"> typu </w:t>
      </w:r>
      <w:proofErr w:type="spellStart"/>
      <w:r w:rsidRPr="00415D4E">
        <w:rPr>
          <w:rFonts w:ascii="Arial" w:hAnsi="Arial" w:cs="Arial"/>
          <w:sz w:val="20"/>
        </w:rPr>
        <w:t>Kelvion</w:t>
      </w:r>
      <w:proofErr w:type="spellEnd"/>
      <w:r w:rsidRPr="00415D4E">
        <w:rPr>
          <w:rFonts w:ascii="Arial" w:hAnsi="Arial" w:cs="Arial"/>
          <w:sz w:val="20"/>
        </w:rPr>
        <w:t xml:space="preserve"> typ </w:t>
      </w:r>
      <w:r w:rsidRPr="00885052">
        <w:rPr>
          <w:rFonts w:ascii="Arial" w:hAnsi="Arial" w:cs="Arial"/>
          <w:sz w:val="20"/>
        </w:rPr>
        <w:t>GKE240H-10</w:t>
      </w:r>
      <w:r>
        <w:rPr>
          <w:rFonts w:ascii="Arial" w:hAnsi="Arial" w:cs="Arial"/>
          <w:sz w:val="20"/>
        </w:rPr>
        <w:t xml:space="preserve">. </w:t>
      </w:r>
      <w:r w:rsidRPr="00DC2308">
        <w:rPr>
          <w:rFonts w:ascii="Arial" w:hAnsi="Arial" w:cs="Arial"/>
          <w:sz w:val="20"/>
        </w:rPr>
        <w:t xml:space="preserve">W węźle zaprojektowano automatyczną regulację temperatury </w:t>
      </w:r>
      <w:r>
        <w:rPr>
          <w:rFonts w:ascii="Arial" w:hAnsi="Arial" w:cs="Arial"/>
          <w:sz w:val="20"/>
        </w:rPr>
        <w:t xml:space="preserve">zasilenia instalacji </w:t>
      </w:r>
      <w:proofErr w:type="spellStart"/>
      <w:r>
        <w:rPr>
          <w:rFonts w:ascii="Arial" w:hAnsi="Arial" w:cs="Arial"/>
          <w:sz w:val="20"/>
        </w:rPr>
        <w:t>c.t</w:t>
      </w:r>
      <w:proofErr w:type="spellEnd"/>
      <w:r w:rsidRPr="00DC2308">
        <w:rPr>
          <w:rFonts w:ascii="Arial" w:hAnsi="Arial" w:cs="Arial"/>
          <w:sz w:val="20"/>
        </w:rPr>
        <w:t>., regulowaną od temperatury zewnętrznej, przy pomocy</w:t>
      </w:r>
      <w:r w:rsidRPr="00DC2308">
        <w:rPr>
          <w:rFonts w:ascii="Arial" w:hAnsi="Arial" w:cs="Arial"/>
          <w:sz w:val="22"/>
        </w:rPr>
        <w:t xml:space="preserve"> </w:t>
      </w:r>
      <w:r w:rsidRPr="00DC2308">
        <w:rPr>
          <w:rFonts w:ascii="Arial" w:hAnsi="Arial" w:cs="Arial"/>
          <w:sz w:val="20"/>
        </w:rPr>
        <w:t xml:space="preserve">elektronicznego sterownika węzła cieplnego </w:t>
      </w:r>
      <w:proofErr w:type="spellStart"/>
      <w:r w:rsidRPr="00DC2308">
        <w:rPr>
          <w:rFonts w:ascii="Arial" w:hAnsi="Arial" w:cs="Arial"/>
          <w:sz w:val="20"/>
        </w:rPr>
        <w:t>prod</w:t>
      </w:r>
      <w:proofErr w:type="spellEnd"/>
      <w:r w:rsidRPr="00DC2308">
        <w:rPr>
          <w:rFonts w:ascii="Arial" w:hAnsi="Arial" w:cs="Arial"/>
          <w:sz w:val="20"/>
        </w:rPr>
        <w:t xml:space="preserve"> Samson typ 557</w:t>
      </w:r>
      <w:r>
        <w:rPr>
          <w:rFonts w:ascii="Arial" w:hAnsi="Arial" w:cs="Arial"/>
          <w:sz w:val="20"/>
        </w:rPr>
        <w:t>8</w:t>
      </w:r>
      <w:r w:rsidRPr="00DC2308">
        <w:rPr>
          <w:rFonts w:ascii="Arial" w:hAnsi="Arial" w:cs="Arial"/>
          <w:sz w:val="20"/>
        </w:rPr>
        <w:t>, współpracującego z zaworem regulacyjnym typ 3222 z</w:t>
      </w:r>
      <w:r>
        <w:rPr>
          <w:rFonts w:ascii="Arial" w:hAnsi="Arial" w:cs="Arial"/>
          <w:sz w:val="20"/>
        </w:rPr>
        <w:t xml:space="preserve"> siłownikiem elektrycznym 5825-1</w:t>
      </w:r>
      <w:r w:rsidRPr="00DC2308">
        <w:rPr>
          <w:rFonts w:ascii="Arial" w:hAnsi="Arial" w:cs="Arial"/>
          <w:sz w:val="20"/>
        </w:rPr>
        <w:t xml:space="preserve">0 </w:t>
      </w:r>
      <w:proofErr w:type="spellStart"/>
      <w:r w:rsidRPr="00DC2308">
        <w:rPr>
          <w:rFonts w:ascii="Arial" w:hAnsi="Arial" w:cs="Arial"/>
          <w:sz w:val="20"/>
        </w:rPr>
        <w:t>prod</w:t>
      </w:r>
      <w:proofErr w:type="spellEnd"/>
      <w:r w:rsidRPr="00DC2308">
        <w:rPr>
          <w:rFonts w:ascii="Arial" w:hAnsi="Arial" w:cs="Arial"/>
          <w:sz w:val="20"/>
        </w:rPr>
        <w:t>. Samson.</w:t>
      </w:r>
    </w:p>
    <w:p w:rsidR="00D02774" w:rsidRPr="00724E59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724E59">
        <w:rPr>
          <w:rFonts w:ascii="Arial" w:hAnsi="Arial" w:cs="Arial"/>
        </w:rPr>
        <w:t xml:space="preserve">Obieg czynnika po stronie instalacyjnej wymuszony będzie przy pomocy pompy obiegowej firmy </w:t>
      </w:r>
      <w:proofErr w:type="spellStart"/>
      <w:r>
        <w:rPr>
          <w:rFonts w:ascii="Arial" w:hAnsi="Arial" w:cs="Arial"/>
        </w:rPr>
        <w:t>Grundfos</w:t>
      </w:r>
      <w:proofErr w:type="spellEnd"/>
      <w:r>
        <w:rPr>
          <w:rFonts w:ascii="Arial" w:hAnsi="Arial" w:cs="Arial"/>
        </w:rPr>
        <w:t xml:space="preserve"> Magna3 25-6</w:t>
      </w:r>
      <w:r w:rsidRPr="00415D4E">
        <w:rPr>
          <w:rFonts w:ascii="Arial" w:hAnsi="Arial" w:cs="Arial"/>
        </w:rPr>
        <w:t>0</w:t>
      </w:r>
    </w:p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 xml:space="preserve">Instalacja pracować będzie w układzie zamkniętym z przeponowym naczyniem </w:t>
      </w:r>
      <w:proofErr w:type="spellStart"/>
      <w:r w:rsidRPr="00DC2308">
        <w:rPr>
          <w:rFonts w:ascii="Arial" w:hAnsi="Arial" w:cs="Arial"/>
        </w:rPr>
        <w:t>wzbiorczym</w:t>
      </w:r>
      <w:proofErr w:type="spellEnd"/>
      <w:r w:rsidRPr="00DC2308">
        <w:rPr>
          <w:rFonts w:ascii="Arial" w:hAnsi="Arial" w:cs="Arial"/>
        </w:rPr>
        <w:t xml:space="preserve"> typu </w:t>
      </w:r>
      <w:proofErr w:type="spellStart"/>
      <w:r w:rsidRPr="00DC2308">
        <w:rPr>
          <w:rFonts w:ascii="Arial" w:hAnsi="Arial" w:cs="Arial"/>
        </w:rPr>
        <w:t>Reflex</w:t>
      </w:r>
      <w:proofErr w:type="spellEnd"/>
      <w:r w:rsidRPr="00DC230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25N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u w:val="single"/>
        </w:rPr>
      </w:pPr>
      <w:r w:rsidRPr="00DC2308">
        <w:rPr>
          <w:rFonts w:ascii="Arial" w:hAnsi="Arial" w:cs="Arial"/>
          <w:u w:val="single"/>
        </w:rPr>
        <w:lastRenderedPageBreak/>
        <w:t xml:space="preserve">4.5. Węzeł </w:t>
      </w:r>
      <w:proofErr w:type="spellStart"/>
      <w:r w:rsidRPr="00DC2308">
        <w:rPr>
          <w:rFonts w:ascii="Arial" w:hAnsi="Arial" w:cs="Arial"/>
          <w:u w:val="single"/>
        </w:rPr>
        <w:t>c.w.u</w:t>
      </w:r>
      <w:proofErr w:type="spellEnd"/>
      <w:r w:rsidRPr="00DC2308">
        <w:rPr>
          <w:rFonts w:ascii="Arial" w:hAnsi="Arial" w:cs="Arial"/>
          <w:u w:val="single"/>
        </w:rPr>
        <w:t>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>Węzeł będzie pracował w układzie równoległym. Zaprojektowano</w:t>
      </w:r>
      <w:r>
        <w:rPr>
          <w:rFonts w:ascii="Arial" w:hAnsi="Arial" w:cs="Arial"/>
        </w:rPr>
        <w:t xml:space="preserve"> wymiennik</w:t>
      </w:r>
      <w:r w:rsidRPr="00DC2308">
        <w:rPr>
          <w:rFonts w:ascii="Arial" w:hAnsi="Arial" w:cs="Arial"/>
        </w:rPr>
        <w:t xml:space="preserve"> typu </w:t>
      </w:r>
      <w:proofErr w:type="spellStart"/>
      <w:r w:rsidRPr="00B95DDE">
        <w:rPr>
          <w:rFonts w:ascii="Arial" w:hAnsi="Arial" w:cs="Arial"/>
        </w:rPr>
        <w:t>Kelvion</w:t>
      </w:r>
      <w:proofErr w:type="spellEnd"/>
      <w:r w:rsidRPr="00B95DDE">
        <w:rPr>
          <w:rFonts w:ascii="Arial" w:hAnsi="Arial" w:cs="Arial"/>
        </w:rPr>
        <w:t xml:space="preserve"> typ </w:t>
      </w:r>
      <w:r w:rsidRPr="00885052">
        <w:rPr>
          <w:rFonts w:ascii="Arial" w:hAnsi="Arial" w:cs="Arial"/>
        </w:rPr>
        <w:t>GKE550H-30</w:t>
      </w:r>
      <w:r w:rsidRPr="00DC2308">
        <w:rPr>
          <w:rFonts w:ascii="Arial" w:hAnsi="Arial" w:cs="Arial"/>
        </w:rPr>
        <w:t xml:space="preserve">. Temperatura ciepłej wody regulowana będzie na poziomie </w:t>
      </w:r>
      <w:smartTag w:uri="urn:schemas-microsoft-com:office:smarttags" w:element="metricconverter">
        <w:smartTagPr>
          <w:attr w:name="ProductID" w:val="55ﾰC"/>
        </w:smartTagPr>
        <w:r w:rsidRPr="00DC2308">
          <w:rPr>
            <w:rFonts w:ascii="Arial" w:hAnsi="Arial" w:cs="Arial"/>
          </w:rPr>
          <w:t>55°C</w:t>
        </w:r>
      </w:smartTag>
      <w:r w:rsidRPr="00DC2308">
        <w:rPr>
          <w:rFonts w:ascii="Arial" w:hAnsi="Arial" w:cs="Arial"/>
        </w:rPr>
        <w:t xml:space="preserve"> przy pomocy elektronicznego sterownika węzła, współpracującego z zaworem regulacyjnym z siłowniki</w:t>
      </w:r>
      <w:r>
        <w:rPr>
          <w:rFonts w:ascii="Arial" w:hAnsi="Arial" w:cs="Arial"/>
        </w:rPr>
        <w:t xml:space="preserve">em </w:t>
      </w:r>
      <w:proofErr w:type="spellStart"/>
      <w:r>
        <w:rPr>
          <w:rFonts w:ascii="Arial" w:hAnsi="Arial" w:cs="Arial"/>
        </w:rPr>
        <w:t>prod</w:t>
      </w:r>
      <w:proofErr w:type="spellEnd"/>
      <w:r>
        <w:rPr>
          <w:rFonts w:ascii="Arial" w:hAnsi="Arial" w:cs="Arial"/>
        </w:rPr>
        <w:t>. Samson typ 3222/5825-13</w:t>
      </w:r>
      <w:r w:rsidRPr="00DC2308">
        <w:rPr>
          <w:rFonts w:ascii="Arial" w:hAnsi="Arial" w:cs="Arial"/>
        </w:rPr>
        <w:t>.</w:t>
      </w:r>
    </w:p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DC2308">
        <w:rPr>
          <w:rFonts w:ascii="Arial" w:hAnsi="Arial" w:cs="Arial"/>
        </w:rPr>
        <w:t xml:space="preserve">Cyrkulację </w:t>
      </w:r>
      <w:proofErr w:type="spellStart"/>
      <w:r w:rsidRPr="00DC2308">
        <w:rPr>
          <w:rFonts w:ascii="Arial" w:hAnsi="Arial" w:cs="Arial"/>
        </w:rPr>
        <w:t>c.w.u</w:t>
      </w:r>
      <w:proofErr w:type="spellEnd"/>
      <w:r w:rsidRPr="00DC2308">
        <w:rPr>
          <w:rFonts w:ascii="Arial" w:hAnsi="Arial" w:cs="Arial"/>
        </w:rPr>
        <w:t xml:space="preserve">. projektuje się jako wymuszoną z pompą </w:t>
      </w:r>
      <w:proofErr w:type="spellStart"/>
      <w:r w:rsidRPr="00885052">
        <w:rPr>
          <w:rFonts w:ascii="Arial" w:hAnsi="Arial" w:cs="Arial"/>
        </w:rPr>
        <w:t>Grundfos</w:t>
      </w:r>
      <w:proofErr w:type="spellEnd"/>
      <w:r w:rsidRPr="00885052">
        <w:rPr>
          <w:rFonts w:ascii="Arial" w:hAnsi="Arial" w:cs="Arial"/>
        </w:rPr>
        <w:t xml:space="preserve"> typ UPS 25-60N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  <w:u w:val="single"/>
        </w:rPr>
        <w:t xml:space="preserve">4.6. </w:t>
      </w:r>
      <w:proofErr w:type="spellStart"/>
      <w:r w:rsidRPr="00DC2308">
        <w:rPr>
          <w:rFonts w:ascii="Arial" w:hAnsi="Arial" w:cs="Arial"/>
          <w:u w:val="single"/>
        </w:rPr>
        <w:t>Zabezpiecznie</w:t>
      </w:r>
      <w:proofErr w:type="spellEnd"/>
      <w:r w:rsidRPr="00DC2308">
        <w:rPr>
          <w:rFonts w:ascii="Arial" w:hAnsi="Arial" w:cs="Arial"/>
          <w:u w:val="single"/>
        </w:rPr>
        <w:t xml:space="preserve"> węzła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 xml:space="preserve">4.6.1. Węzeł </w:t>
      </w:r>
      <w:proofErr w:type="spellStart"/>
      <w:r w:rsidRPr="00DC2308">
        <w:rPr>
          <w:rFonts w:ascii="Arial" w:hAnsi="Arial" w:cs="Arial"/>
        </w:rPr>
        <w:t>c.o</w:t>
      </w:r>
      <w:proofErr w:type="spellEnd"/>
      <w:r w:rsidRPr="00DC2308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i </w:t>
      </w:r>
      <w:proofErr w:type="spellStart"/>
      <w:r>
        <w:rPr>
          <w:rFonts w:ascii="Arial" w:hAnsi="Arial" w:cs="Arial"/>
        </w:rPr>
        <w:t>c.t</w:t>
      </w:r>
      <w:proofErr w:type="spellEnd"/>
      <w:r>
        <w:rPr>
          <w:rFonts w:ascii="Arial" w:hAnsi="Arial" w:cs="Arial"/>
        </w:rPr>
        <w:t>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 xml:space="preserve">Projektuje się zabezpieczenie instalacji </w:t>
      </w:r>
      <w:proofErr w:type="spellStart"/>
      <w:r>
        <w:rPr>
          <w:rFonts w:ascii="Arial" w:hAnsi="Arial" w:cs="Arial"/>
        </w:rPr>
        <w:t>c.o</w:t>
      </w:r>
      <w:proofErr w:type="spellEnd"/>
      <w:r>
        <w:rPr>
          <w:rFonts w:ascii="Arial" w:hAnsi="Arial" w:cs="Arial"/>
        </w:rPr>
        <w:t xml:space="preserve">. </w:t>
      </w:r>
      <w:r w:rsidRPr="00DC2308">
        <w:rPr>
          <w:rFonts w:ascii="Arial" w:hAnsi="Arial" w:cs="Arial"/>
        </w:rPr>
        <w:t>naczyniem</w:t>
      </w:r>
      <w:r>
        <w:rPr>
          <w:rFonts w:ascii="Arial" w:hAnsi="Arial" w:cs="Arial"/>
        </w:rPr>
        <w:t xml:space="preserve"> </w:t>
      </w:r>
      <w:proofErr w:type="spellStart"/>
      <w:r w:rsidRPr="00DC2308">
        <w:rPr>
          <w:rFonts w:ascii="Arial" w:hAnsi="Arial" w:cs="Arial"/>
        </w:rPr>
        <w:t>wzbiorczym</w:t>
      </w:r>
      <w:proofErr w:type="spellEnd"/>
      <w:r w:rsidRPr="00DC2308">
        <w:rPr>
          <w:rFonts w:ascii="Arial" w:hAnsi="Arial" w:cs="Arial"/>
        </w:rPr>
        <w:t xml:space="preserve"> przeponowym typu </w:t>
      </w:r>
      <w:proofErr w:type="spellStart"/>
      <w:r w:rsidRPr="00DC2308">
        <w:rPr>
          <w:rFonts w:ascii="Arial" w:hAnsi="Arial" w:cs="Arial"/>
        </w:rPr>
        <w:t>Reflex</w:t>
      </w:r>
      <w:proofErr w:type="spellEnd"/>
      <w:r w:rsidRPr="00DC230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14</w:t>
      </w:r>
      <w:r w:rsidRPr="00DC2308">
        <w:rPr>
          <w:rFonts w:ascii="Arial" w:hAnsi="Arial" w:cs="Arial"/>
        </w:rPr>
        <w:t xml:space="preserve">0N i </w:t>
      </w:r>
      <w:proofErr w:type="spellStart"/>
      <w:r>
        <w:rPr>
          <w:rFonts w:ascii="Arial" w:hAnsi="Arial" w:cs="Arial"/>
        </w:rPr>
        <w:t>c.t</w:t>
      </w:r>
      <w:proofErr w:type="spellEnd"/>
      <w:r>
        <w:rPr>
          <w:rFonts w:ascii="Arial" w:hAnsi="Arial" w:cs="Arial"/>
        </w:rPr>
        <w:t xml:space="preserve">. </w:t>
      </w:r>
      <w:proofErr w:type="spellStart"/>
      <w:r w:rsidRPr="00DC2308">
        <w:rPr>
          <w:rFonts w:ascii="Arial" w:hAnsi="Arial" w:cs="Arial"/>
        </w:rPr>
        <w:t>Reflex</w:t>
      </w:r>
      <w:proofErr w:type="spellEnd"/>
      <w:r w:rsidRPr="00DC230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25</w:t>
      </w:r>
      <w:r w:rsidRPr="00DC2308">
        <w:rPr>
          <w:rFonts w:ascii="Arial" w:hAnsi="Arial" w:cs="Arial"/>
        </w:rPr>
        <w:t xml:space="preserve">N z rurą </w:t>
      </w:r>
      <w:proofErr w:type="spellStart"/>
      <w:r w:rsidRPr="00DC2308">
        <w:rPr>
          <w:rFonts w:ascii="Arial" w:hAnsi="Arial" w:cs="Arial"/>
        </w:rPr>
        <w:t>wzbiorczą</w:t>
      </w:r>
      <w:proofErr w:type="spellEnd"/>
      <w:r w:rsidRPr="00DC2308">
        <w:rPr>
          <w:rFonts w:ascii="Arial" w:hAnsi="Arial" w:cs="Arial"/>
        </w:rPr>
        <w:t xml:space="preserve"> </w:t>
      </w:r>
      <w:proofErr w:type="spellStart"/>
      <w:r w:rsidRPr="00DC2308">
        <w:rPr>
          <w:rFonts w:ascii="Arial" w:hAnsi="Arial" w:cs="Arial"/>
        </w:rPr>
        <w:t>dn</w:t>
      </w:r>
      <w:proofErr w:type="spellEnd"/>
      <w:r w:rsidRPr="00DC2308">
        <w:rPr>
          <w:rFonts w:ascii="Arial" w:hAnsi="Arial" w:cs="Arial"/>
        </w:rPr>
        <w:t xml:space="preserve"> 25 oraz zaworem bezpieczeństwa </w:t>
      </w:r>
      <w:proofErr w:type="spellStart"/>
      <w:r w:rsidRPr="007D676A">
        <w:rPr>
          <w:rFonts w:ascii="Arial" w:hAnsi="Arial" w:cs="Arial"/>
        </w:rPr>
        <w:t>Flamco</w:t>
      </w:r>
      <w:proofErr w:type="spellEnd"/>
      <w:r w:rsidRPr="007D676A">
        <w:rPr>
          <w:rFonts w:ascii="Arial" w:hAnsi="Arial" w:cs="Arial"/>
        </w:rPr>
        <w:t xml:space="preserve"> </w:t>
      </w:r>
      <w:proofErr w:type="spellStart"/>
      <w:r w:rsidRPr="007D676A">
        <w:rPr>
          <w:rFonts w:ascii="Arial" w:hAnsi="Arial" w:cs="Arial"/>
        </w:rPr>
        <w:t>Prescor</w:t>
      </w:r>
      <w:proofErr w:type="spellEnd"/>
      <w:r w:rsidRPr="007D676A">
        <w:rPr>
          <w:rFonts w:ascii="Arial" w:hAnsi="Arial" w:cs="Arial"/>
        </w:rPr>
        <w:t xml:space="preserve"> - 1"x11/4", </w:t>
      </w:r>
      <w:r w:rsidRPr="00DC2308">
        <w:rPr>
          <w:rFonts w:ascii="Arial" w:hAnsi="Arial" w:cs="Arial"/>
        </w:rPr>
        <w:t>zgodnie z normą PN-B-02414:1999</w:t>
      </w:r>
      <w:r>
        <w:rPr>
          <w:rFonts w:ascii="Arial" w:hAnsi="Arial" w:cs="Arial"/>
        </w:rPr>
        <w:t xml:space="preserve">.. </w:t>
      </w:r>
      <w:r w:rsidRPr="00DC2308">
        <w:rPr>
          <w:rFonts w:ascii="Arial" w:hAnsi="Arial" w:cs="Arial"/>
        </w:rPr>
        <w:t xml:space="preserve">Przed naczyniem należy zamontować złącze </w:t>
      </w:r>
      <w:proofErr w:type="spellStart"/>
      <w:r w:rsidRPr="00DC2308">
        <w:rPr>
          <w:rFonts w:ascii="Arial" w:hAnsi="Arial" w:cs="Arial"/>
        </w:rPr>
        <w:t>samoodcinające</w:t>
      </w:r>
      <w:proofErr w:type="spellEnd"/>
      <w:r w:rsidRPr="00DC2308">
        <w:rPr>
          <w:rFonts w:ascii="Arial" w:hAnsi="Arial" w:cs="Arial"/>
        </w:rPr>
        <w:t xml:space="preserve"> – </w:t>
      </w:r>
      <w:proofErr w:type="spellStart"/>
      <w:r w:rsidRPr="00DC2308">
        <w:rPr>
          <w:rFonts w:ascii="Arial" w:hAnsi="Arial" w:cs="Arial"/>
        </w:rPr>
        <w:t>Reflex</w:t>
      </w:r>
      <w:proofErr w:type="spellEnd"/>
      <w:r w:rsidRPr="00DC2308">
        <w:rPr>
          <w:rFonts w:ascii="Arial" w:hAnsi="Arial" w:cs="Arial"/>
        </w:rPr>
        <w:t xml:space="preserve"> – SU </w:t>
      </w:r>
      <w:smartTag w:uri="urn:schemas-microsoft-com:office:smarttags" w:element="metricconverter">
        <w:smartTagPr>
          <w:attr w:name="ProductID" w:val="1”"/>
        </w:smartTagPr>
        <w:r w:rsidRPr="00DC2308">
          <w:rPr>
            <w:rFonts w:ascii="Arial" w:hAnsi="Arial" w:cs="Arial"/>
          </w:rPr>
          <w:t>1”</w:t>
        </w:r>
      </w:smartTag>
      <w:r w:rsidRPr="00DC2308">
        <w:rPr>
          <w:rFonts w:ascii="Arial" w:hAnsi="Arial" w:cs="Arial"/>
        </w:rPr>
        <w:t>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 xml:space="preserve">4.6.2. Węzeł </w:t>
      </w:r>
      <w:proofErr w:type="spellStart"/>
      <w:r w:rsidRPr="00DC2308">
        <w:rPr>
          <w:rFonts w:ascii="Arial" w:hAnsi="Arial" w:cs="Arial"/>
        </w:rPr>
        <w:t>c.w.u</w:t>
      </w:r>
      <w:proofErr w:type="spellEnd"/>
      <w:r w:rsidRPr="00DC2308">
        <w:rPr>
          <w:rFonts w:ascii="Arial" w:hAnsi="Arial" w:cs="Arial"/>
        </w:rPr>
        <w:t>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 xml:space="preserve">Zabezpieczenie instalacji przy pomocy zaworu bezpieczeństwa na przewodzie wody zimnej zasilającej wymiennik ciepłej wody </w:t>
      </w:r>
      <w:proofErr w:type="spellStart"/>
      <w:r w:rsidRPr="007D676A">
        <w:rPr>
          <w:rFonts w:ascii="Arial" w:hAnsi="Arial" w:cs="Arial"/>
        </w:rPr>
        <w:t>Flamco</w:t>
      </w:r>
      <w:proofErr w:type="spellEnd"/>
      <w:r w:rsidRPr="007D676A">
        <w:rPr>
          <w:rFonts w:ascii="Arial" w:hAnsi="Arial" w:cs="Arial"/>
        </w:rPr>
        <w:t xml:space="preserve"> </w:t>
      </w:r>
      <w:proofErr w:type="spellStart"/>
      <w:r w:rsidRPr="007D676A">
        <w:rPr>
          <w:rFonts w:ascii="Arial" w:hAnsi="Arial" w:cs="Arial"/>
        </w:rPr>
        <w:t>Prescor</w:t>
      </w:r>
      <w:proofErr w:type="spellEnd"/>
      <w:r w:rsidRPr="007D676A">
        <w:rPr>
          <w:rFonts w:ascii="Arial" w:hAnsi="Arial" w:cs="Arial"/>
        </w:rPr>
        <w:t xml:space="preserve"> B - 3/4"x1", </w:t>
      </w:r>
      <w:r w:rsidRPr="00DC2308">
        <w:rPr>
          <w:rFonts w:ascii="Arial" w:hAnsi="Arial" w:cs="Arial"/>
        </w:rPr>
        <w:t>zgodnie z normą PN-91/B-02440.</w:t>
      </w:r>
    </w:p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u w:val="single"/>
        </w:rPr>
      </w:pP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  <w:u w:val="single"/>
        </w:rPr>
        <w:t xml:space="preserve">4.7. Uzupełnianie instalacji </w:t>
      </w:r>
      <w:proofErr w:type="spellStart"/>
      <w:r w:rsidRPr="00DC2308">
        <w:rPr>
          <w:rFonts w:ascii="Arial" w:hAnsi="Arial" w:cs="Arial"/>
          <w:u w:val="single"/>
        </w:rPr>
        <w:t>c.o</w:t>
      </w:r>
      <w:proofErr w:type="spellEnd"/>
      <w:r w:rsidRPr="00DC2308">
        <w:rPr>
          <w:rFonts w:ascii="Arial" w:hAnsi="Arial" w:cs="Arial"/>
          <w:u w:val="single"/>
        </w:rPr>
        <w:t>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>Projektuje się uzupełnianie instalacji: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 xml:space="preserve">- </w:t>
      </w:r>
      <w:proofErr w:type="spellStart"/>
      <w:r w:rsidRPr="00DC2308">
        <w:rPr>
          <w:rFonts w:ascii="Arial" w:hAnsi="Arial" w:cs="Arial"/>
        </w:rPr>
        <w:t>c.o</w:t>
      </w:r>
      <w:proofErr w:type="spellEnd"/>
      <w:r w:rsidRPr="00DC2308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i </w:t>
      </w:r>
      <w:proofErr w:type="spellStart"/>
      <w:r>
        <w:rPr>
          <w:rFonts w:ascii="Arial" w:hAnsi="Arial" w:cs="Arial"/>
        </w:rPr>
        <w:t>c.t</w:t>
      </w:r>
      <w:proofErr w:type="spellEnd"/>
      <w:r>
        <w:rPr>
          <w:rFonts w:ascii="Arial" w:hAnsi="Arial" w:cs="Arial"/>
        </w:rPr>
        <w:t>.</w:t>
      </w:r>
      <w:r w:rsidRPr="00DC2308">
        <w:rPr>
          <w:rFonts w:ascii="Arial" w:hAnsi="Arial" w:cs="Arial"/>
        </w:rPr>
        <w:t xml:space="preserve"> (wodą sieciową z przewodu powrotnego węzła poprzez wodomierz do wody gorącej z zaworem zwrotnym</w:t>
      </w:r>
      <w:r>
        <w:rPr>
          <w:rFonts w:ascii="Arial" w:hAnsi="Arial" w:cs="Arial"/>
        </w:rPr>
        <w:t>)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</w:p>
    <w:p w:rsidR="00D02774" w:rsidRP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iCs/>
          <w:u w:val="single"/>
        </w:rPr>
      </w:pPr>
      <w:r w:rsidRPr="00D02774">
        <w:rPr>
          <w:rFonts w:ascii="Arial" w:hAnsi="Arial" w:cs="Arial"/>
          <w:b/>
          <w:iCs/>
          <w:u w:val="single"/>
        </w:rPr>
        <w:t>5. Zalecenia montażowe</w:t>
      </w:r>
    </w:p>
    <w:p w:rsidR="00D02774" w:rsidRPr="00613A8B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613A8B">
        <w:rPr>
          <w:rFonts w:ascii="Arial" w:hAnsi="Arial" w:cs="Arial"/>
        </w:rPr>
        <w:tab/>
        <w:t>Rurociągi po stronie sieciowej, wysokoparametrowej, z rur stalowych czarnych ze szwem wg PN</w:t>
      </w:r>
      <w:r w:rsidRPr="00613A8B">
        <w:rPr>
          <w:rFonts w:ascii="Arial" w:hAnsi="Arial" w:cs="Arial"/>
        </w:rPr>
        <w:noBreakHyphen/>
        <w:t>EN</w:t>
      </w:r>
      <w:r w:rsidRPr="00613A8B">
        <w:rPr>
          <w:rFonts w:ascii="Arial" w:hAnsi="Arial" w:cs="Arial"/>
        </w:rPr>
        <w:noBreakHyphen/>
        <w:t xml:space="preserve">10217-2, łączonych przez spawane; po stronie instalacyjnej </w:t>
      </w:r>
      <w:proofErr w:type="spellStart"/>
      <w:r w:rsidRPr="00613A8B">
        <w:rPr>
          <w:rFonts w:ascii="Arial" w:hAnsi="Arial" w:cs="Arial"/>
        </w:rPr>
        <w:t>c.o.</w:t>
      </w:r>
      <w:r>
        <w:rPr>
          <w:rFonts w:ascii="Arial" w:hAnsi="Arial" w:cs="Arial"/>
        </w:rPr>
        <w:t>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c.t</w:t>
      </w:r>
      <w:proofErr w:type="spellEnd"/>
      <w:r>
        <w:rPr>
          <w:rFonts w:ascii="Arial" w:hAnsi="Arial" w:cs="Arial"/>
        </w:rPr>
        <w:t>.</w:t>
      </w:r>
      <w:r w:rsidRPr="00613A8B">
        <w:rPr>
          <w:rFonts w:ascii="Arial" w:hAnsi="Arial" w:cs="Arial"/>
        </w:rPr>
        <w:t xml:space="preserve"> z rur stalowych czarnych ze szwem wg PN</w:t>
      </w:r>
      <w:r w:rsidRPr="00613A8B">
        <w:rPr>
          <w:rFonts w:ascii="Arial" w:hAnsi="Arial" w:cs="Arial"/>
        </w:rPr>
        <w:noBreakHyphen/>
        <w:t>EN</w:t>
      </w:r>
      <w:r w:rsidRPr="00613A8B">
        <w:rPr>
          <w:rFonts w:ascii="Arial" w:hAnsi="Arial" w:cs="Arial"/>
        </w:rPr>
        <w:noBreakHyphen/>
        <w:t xml:space="preserve">10217-2, łączonych przez spawane; po stronie instalacyjnej wody zimnej i </w:t>
      </w:r>
      <w:proofErr w:type="spellStart"/>
      <w:r w:rsidRPr="00613A8B">
        <w:rPr>
          <w:rFonts w:ascii="Arial" w:hAnsi="Arial" w:cs="Arial"/>
        </w:rPr>
        <w:t>c.w.u</w:t>
      </w:r>
      <w:proofErr w:type="spellEnd"/>
      <w:r w:rsidRPr="00613A8B">
        <w:rPr>
          <w:rFonts w:ascii="Arial" w:hAnsi="Arial" w:cs="Arial"/>
        </w:rPr>
        <w:t>. z rur stalowych ocynkowanych, stalowych nierdzewnych ze szwem wg PN</w:t>
      </w:r>
      <w:r w:rsidRPr="00613A8B">
        <w:rPr>
          <w:rFonts w:ascii="Arial" w:hAnsi="Arial" w:cs="Arial"/>
        </w:rPr>
        <w:noBreakHyphen/>
        <w:t>EN</w:t>
      </w:r>
      <w:r w:rsidRPr="00613A8B">
        <w:rPr>
          <w:rFonts w:ascii="Arial" w:hAnsi="Arial" w:cs="Arial"/>
        </w:rPr>
        <w:noBreakHyphen/>
        <w:t>10217-7, łączonych przez spawanie lub za pomocą gotowych łączników gwintowanych, lub z rur tworzywowych PP Glass, łączonych przez zgrzewanie.</w:t>
      </w:r>
    </w:p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iCs/>
          <w:sz w:val="22"/>
          <w:u w:val="single"/>
        </w:rPr>
      </w:pPr>
    </w:p>
    <w:p w:rsidR="00D02774" w:rsidRP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iCs/>
          <w:u w:val="single"/>
        </w:rPr>
      </w:pPr>
      <w:r w:rsidRPr="00D02774">
        <w:rPr>
          <w:rFonts w:ascii="Arial" w:hAnsi="Arial" w:cs="Arial"/>
          <w:b/>
          <w:iCs/>
          <w:u w:val="single"/>
        </w:rPr>
        <w:t>6. Próby ciśnieniowe i na gorąco.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 xml:space="preserve">Węzeł cieplny kompaktowy jest poddany próbie ciśnieniowej i częściowym odbiorom kontrolnym u producenta. Po zamontowaniu węzła, próbie należy poddać odcinki łączące węzeł z siecią cieplną i instalacją </w:t>
      </w:r>
      <w:proofErr w:type="spellStart"/>
      <w:r w:rsidRPr="00DC2308">
        <w:rPr>
          <w:rFonts w:ascii="Arial" w:hAnsi="Arial" w:cs="Arial"/>
        </w:rPr>
        <w:t>c.o</w:t>
      </w:r>
      <w:proofErr w:type="spellEnd"/>
      <w:r w:rsidRPr="00DC2308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c.t</w:t>
      </w:r>
      <w:proofErr w:type="spellEnd"/>
      <w:r>
        <w:rPr>
          <w:rFonts w:ascii="Arial" w:hAnsi="Arial" w:cs="Arial"/>
        </w:rPr>
        <w:t xml:space="preserve">. </w:t>
      </w:r>
      <w:r w:rsidRPr="00DC2308">
        <w:rPr>
          <w:rFonts w:ascii="Arial" w:hAnsi="Arial" w:cs="Arial"/>
        </w:rPr>
        <w:t xml:space="preserve">i </w:t>
      </w:r>
      <w:proofErr w:type="spellStart"/>
      <w:r w:rsidRPr="00DC2308">
        <w:rPr>
          <w:rFonts w:ascii="Arial" w:hAnsi="Arial" w:cs="Arial"/>
        </w:rPr>
        <w:t>c.w.u</w:t>
      </w:r>
      <w:proofErr w:type="spellEnd"/>
      <w:r w:rsidRPr="00DC2308">
        <w:rPr>
          <w:rFonts w:ascii="Arial" w:hAnsi="Arial" w:cs="Arial"/>
        </w:rPr>
        <w:t>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>- po stronie wody sieciowej</w:t>
      </w:r>
      <w:r w:rsidRPr="00DC2308">
        <w:rPr>
          <w:rFonts w:ascii="Arial" w:hAnsi="Arial" w:cs="Arial"/>
        </w:rPr>
        <w:tab/>
      </w:r>
      <w:r w:rsidRPr="00DC2308">
        <w:rPr>
          <w:rFonts w:ascii="Arial" w:hAnsi="Arial" w:cs="Arial"/>
        </w:rPr>
        <w:tab/>
        <w:t>P</w:t>
      </w:r>
      <w:proofErr w:type="spellStart"/>
      <w:r w:rsidRPr="00DC2308">
        <w:rPr>
          <w:rFonts w:ascii="Arial" w:hAnsi="Arial" w:cs="Arial"/>
          <w:position w:val="-6"/>
        </w:rPr>
        <w:t>pr</w:t>
      </w:r>
      <w:proofErr w:type="spellEnd"/>
      <w:r w:rsidRPr="00DC2308">
        <w:rPr>
          <w:rFonts w:ascii="Arial" w:hAnsi="Arial" w:cs="Arial"/>
        </w:rPr>
        <w:t xml:space="preserve"> = 2,0 </w:t>
      </w:r>
      <w:proofErr w:type="spellStart"/>
      <w:r w:rsidRPr="00DC2308">
        <w:rPr>
          <w:rFonts w:ascii="Arial" w:hAnsi="Arial" w:cs="Arial"/>
        </w:rPr>
        <w:t>MPa</w:t>
      </w:r>
      <w:proofErr w:type="spellEnd"/>
      <w:r w:rsidRPr="00DC2308">
        <w:rPr>
          <w:rFonts w:ascii="Arial" w:hAnsi="Arial" w:cs="Arial"/>
        </w:rPr>
        <w:t>;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>- po stronie wody ogrzewanej</w:t>
      </w:r>
      <w:r w:rsidRPr="00DC2308">
        <w:rPr>
          <w:rFonts w:ascii="Arial" w:hAnsi="Arial" w:cs="Arial"/>
        </w:rPr>
        <w:tab/>
        <w:t>p</w:t>
      </w:r>
      <w:proofErr w:type="spellStart"/>
      <w:r w:rsidRPr="00DC2308">
        <w:rPr>
          <w:rFonts w:ascii="Arial" w:hAnsi="Arial" w:cs="Arial"/>
          <w:position w:val="-6"/>
        </w:rPr>
        <w:t>pr</w:t>
      </w:r>
      <w:proofErr w:type="spellEnd"/>
      <w:r w:rsidRPr="00DC2308">
        <w:rPr>
          <w:rFonts w:ascii="Arial" w:hAnsi="Arial" w:cs="Arial"/>
        </w:rPr>
        <w:t xml:space="preserve"> = 0,45 </w:t>
      </w:r>
      <w:proofErr w:type="spellStart"/>
      <w:r w:rsidRPr="00DC2308">
        <w:rPr>
          <w:rFonts w:ascii="Arial" w:hAnsi="Arial" w:cs="Arial"/>
        </w:rPr>
        <w:t>MPa</w:t>
      </w:r>
      <w:proofErr w:type="spellEnd"/>
      <w:r w:rsidRPr="00DC2308">
        <w:rPr>
          <w:rFonts w:ascii="Arial" w:hAnsi="Arial" w:cs="Arial"/>
        </w:rPr>
        <w:t>; (</w:t>
      </w:r>
      <w:proofErr w:type="spellStart"/>
      <w:r w:rsidRPr="00DC2308">
        <w:rPr>
          <w:rFonts w:ascii="Arial" w:hAnsi="Arial" w:cs="Arial"/>
        </w:rPr>
        <w:t>max</w:t>
      </w:r>
      <w:proofErr w:type="spellEnd"/>
      <w:r w:rsidRPr="00DC2308">
        <w:rPr>
          <w:rFonts w:ascii="Arial" w:hAnsi="Arial" w:cs="Arial"/>
        </w:rPr>
        <w:t>. p</w:t>
      </w:r>
      <w:r w:rsidRPr="00DC2308">
        <w:rPr>
          <w:rFonts w:ascii="Arial" w:hAnsi="Arial" w:cs="Arial"/>
          <w:position w:val="-6"/>
        </w:rPr>
        <w:t>rob</w:t>
      </w:r>
      <w:r w:rsidRPr="00DC2308">
        <w:rPr>
          <w:rFonts w:ascii="Arial" w:hAnsi="Arial" w:cs="Arial"/>
        </w:rPr>
        <w:t xml:space="preserve"> = 0,3 </w:t>
      </w:r>
      <w:proofErr w:type="spellStart"/>
      <w:r w:rsidRPr="00DC2308">
        <w:rPr>
          <w:rFonts w:ascii="Arial" w:hAnsi="Arial" w:cs="Arial"/>
        </w:rPr>
        <w:t>MPa</w:t>
      </w:r>
      <w:proofErr w:type="spellEnd"/>
      <w:r w:rsidRPr="00DC2308">
        <w:rPr>
          <w:rFonts w:ascii="Arial" w:hAnsi="Arial" w:cs="Arial"/>
        </w:rPr>
        <w:t>);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 xml:space="preserve">- po stronie instalacji </w:t>
      </w:r>
      <w:proofErr w:type="spellStart"/>
      <w:r w:rsidRPr="00DC2308">
        <w:rPr>
          <w:rFonts w:ascii="Arial" w:hAnsi="Arial" w:cs="Arial"/>
        </w:rPr>
        <w:t>c.w.u</w:t>
      </w:r>
      <w:proofErr w:type="spellEnd"/>
      <w:r w:rsidRPr="00DC2308">
        <w:rPr>
          <w:rFonts w:ascii="Arial" w:hAnsi="Arial" w:cs="Arial"/>
        </w:rPr>
        <w:t>.</w:t>
      </w:r>
      <w:r w:rsidRPr="00DC2308">
        <w:rPr>
          <w:rFonts w:ascii="Arial" w:hAnsi="Arial" w:cs="Arial"/>
        </w:rPr>
        <w:tab/>
      </w:r>
      <w:r w:rsidRPr="00DC2308">
        <w:rPr>
          <w:rFonts w:ascii="Arial" w:hAnsi="Arial" w:cs="Arial"/>
        </w:rPr>
        <w:tab/>
        <w:t>P</w:t>
      </w:r>
      <w:proofErr w:type="spellStart"/>
      <w:r w:rsidRPr="00DC2308">
        <w:rPr>
          <w:rFonts w:ascii="Arial" w:hAnsi="Arial" w:cs="Arial"/>
          <w:position w:val="-6"/>
        </w:rPr>
        <w:t>pr</w:t>
      </w:r>
      <w:proofErr w:type="spellEnd"/>
      <w:r w:rsidRPr="00DC2308">
        <w:rPr>
          <w:rFonts w:ascii="Arial" w:hAnsi="Arial" w:cs="Arial"/>
        </w:rPr>
        <w:t xml:space="preserve"> = 0,90 </w:t>
      </w:r>
      <w:proofErr w:type="spellStart"/>
      <w:r w:rsidRPr="00DC2308">
        <w:rPr>
          <w:rFonts w:ascii="Arial" w:hAnsi="Arial" w:cs="Arial"/>
        </w:rPr>
        <w:t>MPa</w:t>
      </w:r>
      <w:proofErr w:type="spellEnd"/>
      <w:r w:rsidRPr="00DC2308">
        <w:rPr>
          <w:rFonts w:ascii="Arial" w:hAnsi="Arial" w:cs="Arial"/>
        </w:rPr>
        <w:t>; (</w:t>
      </w:r>
      <w:proofErr w:type="spellStart"/>
      <w:r w:rsidRPr="00DC2308">
        <w:rPr>
          <w:rFonts w:ascii="Arial" w:hAnsi="Arial" w:cs="Arial"/>
        </w:rPr>
        <w:t>max</w:t>
      </w:r>
      <w:proofErr w:type="spellEnd"/>
      <w:r w:rsidRPr="00DC2308">
        <w:rPr>
          <w:rFonts w:ascii="Arial" w:hAnsi="Arial" w:cs="Arial"/>
        </w:rPr>
        <w:t>. p</w:t>
      </w:r>
      <w:r w:rsidRPr="00DC2308">
        <w:rPr>
          <w:rFonts w:ascii="Arial" w:hAnsi="Arial" w:cs="Arial"/>
          <w:position w:val="-6"/>
        </w:rPr>
        <w:t>rob</w:t>
      </w:r>
      <w:r w:rsidRPr="00DC2308">
        <w:rPr>
          <w:rFonts w:ascii="Arial" w:hAnsi="Arial" w:cs="Arial"/>
        </w:rPr>
        <w:t xml:space="preserve"> = 0,6 </w:t>
      </w:r>
      <w:proofErr w:type="spellStart"/>
      <w:r w:rsidRPr="00DC2308">
        <w:rPr>
          <w:rFonts w:ascii="Arial" w:hAnsi="Arial" w:cs="Arial"/>
        </w:rPr>
        <w:t>MPa</w:t>
      </w:r>
      <w:proofErr w:type="spellEnd"/>
      <w:r w:rsidRPr="00DC2308">
        <w:rPr>
          <w:rFonts w:ascii="Arial" w:hAnsi="Arial" w:cs="Arial"/>
        </w:rPr>
        <w:t>);</w:t>
      </w:r>
    </w:p>
    <w:p w:rsidR="00D02774" w:rsidRDefault="00D02774" w:rsidP="00D02774">
      <w:pPr>
        <w:ind w:firstLine="708"/>
        <w:rPr>
          <w:rFonts w:ascii="Arial" w:hAnsi="Arial" w:cs="Arial"/>
        </w:rPr>
      </w:pPr>
      <w:r w:rsidRPr="00DC2308">
        <w:rPr>
          <w:rFonts w:ascii="Arial" w:hAnsi="Arial" w:cs="Arial"/>
        </w:rPr>
        <w:t>W zakresie wykonania obowiązują  „ Warunki techniczne wykonania i odbioru robót budowlano-montażowych cz. II- Instalacje sanitarne i przemysłowe”.</w:t>
      </w:r>
    </w:p>
    <w:p w:rsidR="00D02774" w:rsidRPr="00DC2308" w:rsidRDefault="00D02774" w:rsidP="00D02774">
      <w:pPr>
        <w:ind w:firstLine="708"/>
        <w:rPr>
          <w:rFonts w:ascii="Arial" w:hAnsi="Arial" w:cs="Arial"/>
        </w:rPr>
      </w:pPr>
    </w:p>
    <w:p w:rsidR="00D02774" w:rsidRP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iCs/>
          <w:u w:val="single"/>
        </w:rPr>
      </w:pPr>
      <w:r w:rsidRPr="00D02774">
        <w:rPr>
          <w:rFonts w:ascii="Arial" w:hAnsi="Arial" w:cs="Arial"/>
          <w:b/>
          <w:iCs/>
          <w:u w:val="single"/>
        </w:rPr>
        <w:t>7. Zabezpieczenie antykorozyjne.</w:t>
      </w: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  <w:r w:rsidRPr="00DC2308">
        <w:rPr>
          <w:rFonts w:ascii="Arial" w:hAnsi="Arial" w:cs="Arial"/>
          <w:sz w:val="20"/>
        </w:rPr>
        <w:tab/>
        <w:t xml:space="preserve">Przewody stalowe czarne należy zabezpieczyć antykorozyjnie przez dwukrotne malowanie rur emalią </w:t>
      </w:r>
      <w:proofErr w:type="spellStart"/>
      <w:r w:rsidRPr="00DC2308">
        <w:rPr>
          <w:rFonts w:ascii="Arial" w:hAnsi="Arial" w:cs="Arial"/>
          <w:sz w:val="20"/>
        </w:rPr>
        <w:t>kreodurową</w:t>
      </w:r>
      <w:proofErr w:type="spellEnd"/>
      <w:r w:rsidRPr="00DC2308">
        <w:rPr>
          <w:rFonts w:ascii="Arial" w:hAnsi="Arial" w:cs="Arial"/>
          <w:sz w:val="20"/>
        </w:rPr>
        <w:t xml:space="preserve"> tlenkowo-czerwoną zachowując niezbędny odstęp czasu na wyschnięcie pierwszej warstwy. Przed przystąpieniem do prac malarskich powierzchnie przeznaczone  do malowana oczyścić do III° czystości przez szczotkowanie mechaniczne oraz odtłuścić. Przewody węzła kompaktowego zabezpieczone są przez producenta.</w:t>
      </w: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1E56AA" w:rsidRDefault="001E56AA" w:rsidP="00D02774">
      <w:pPr>
        <w:pStyle w:val="Tekstpodstawowy"/>
        <w:rPr>
          <w:rFonts w:ascii="Arial" w:hAnsi="Arial" w:cs="Arial"/>
          <w:sz w:val="20"/>
        </w:rPr>
      </w:pP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Pr="00DC2308" w:rsidRDefault="00D02774" w:rsidP="00D02774">
      <w:pPr>
        <w:pStyle w:val="Tekstpodstawowy"/>
        <w:rPr>
          <w:rFonts w:ascii="Arial" w:hAnsi="Arial" w:cs="Arial"/>
          <w:sz w:val="20"/>
        </w:rPr>
      </w:pPr>
    </w:p>
    <w:p w:rsidR="00D02774" w:rsidRP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iCs/>
          <w:u w:val="single"/>
        </w:rPr>
      </w:pPr>
      <w:r w:rsidRPr="00D02774">
        <w:rPr>
          <w:rFonts w:ascii="Arial" w:hAnsi="Arial" w:cs="Arial"/>
          <w:b/>
          <w:iCs/>
          <w:u w:val="single"/>
        </w:rPr>
        <w:t>8. Izolacja termiczna.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 xml:space="preserve">Rurociąg należy zaizolować otulinami z pianki poliuretanowej pod płaszczem z folii samoprzylepnej. Stosować łupki z atestem (na wysokie parametry atest na temperaturę do </w:t>
      </w:r>
      <w:smartTag w:uri="urn:schemas-microsoft-com:office:smarttags" w:element="metricconverter">
        <w:smartTagPr>
          <w:attr w:name="ProductID" w:val="135ﾰC"/>
        </w:smartTagPr>
        <w:r w:rsidRPr="00DC2308">
          <w:rPr>
            <w:rFonts w:ascii="Arial" w:hAnsi="Arial" w:cs="Arial"/>
          </w:rPr>
          <w:t>135°C</w:t>
        </w:r>
      </w:smartTag>
      <w:r w:rsidRPr="00DC2308">
        <w:rPr>
          <w:rFonts w:ascii="Arial" w:hAnsi="Arial" w:cs="Arial"/>
        </w:rPr>
        <w:t>). Przewody węzła kompaktowego izolowane są przez producenta.</w:t>
      </w:r>
    </w:p>
    <w:p w:rsidR="00D02774" w:rsidRPr="00DC2308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DC2308">
        <w:rPr>
          <w:rFonts w:ascii="Arial" w:hAnsi="Arial" w:cs="Arial"/>
        </w:rPr>
        <w:tab/>
        <w:t xml:space="preserve">Doprowadzenie wody zimnej zaizolować izolacją z pianki poliuretanowej o grubości </w:t>
      </w:r>
      <w:smartTag w:uri="urn:schemas-microsoft-com:office:smarttags" w:element="metricconverter">
        <w:smartTagPr>
          <w:attr w:name="ProductID" w:val="1 cm"/>
        </w:smartTagPr>
        <w:r w:rsidRPr="00DC2308">
          <w:rPr>
            <w:rFonts w:ascii="Arial" w:hAnsi="Arial" w:cs="Arial"/>
          </w:rPr>
          <w:t xml:space="preserve">1 </w:t>
        </w:r>
        <w:proofErr w:type="spellStart"/>
        <w:r w:rsidRPr="00DC2308">
          <w:rPr>
            <w:rFonts w:ascii="Arial" w:hAnsi="Arial" w:cs="Arial"/>
          </w:rPr>
          <w:t>cm</w:t>
        </w:r>
      </w:smartTag>
      <w:proofErr w:type="spellEnd"/>
      <w:r w:rsidRPr="00DC2308">
        <w:rPr>
          <w:rFonts w:ascii="Arial" w:hAnsi="Arial" w:cs="Arial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50"/>
        <w:gridCol w:w="2700"/>
        <w:gridCol w:w="2880"/>
        <w:gridCol w:w="2482"/>
      </w:tblGrid>
      <w:tr w:rsidR="00D02774" w:rsidRPr="00DC2308" w:rsidTr="001E56AA">
        <w:trPr>
          <w:cantSplit/>
        </w:trPr>
        <w:tc>
          <w:tcPr>
            <w:tcW w:w="9212" w:type="dxa"/>
            <w:gridSpan w:val="4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b/>
                <w:bCs/>
                <w:sz w:val="18"/>
              </w:rPr>
            </w:pPr>
            <w:r w:rsidRPr="00DC2308">
              <w:rPr>
                <w:rFonts w:ascii="Arial" w:hAnsi="Arial" w:cs="Arial"/>
                <w:b/>
                <w:bCs/>
                <w:sz w:val="18"/>
              </w:rPr>
              <w:t xml:space="preserve">Tabela grubości dla otulin </w:t>
            </w:r>
            <w:proofErr w:type="spellStart"/>
            <w:r w:rsidRPr="00DC2308">
              <w:rPr>
                <w:rFonts w:ascii="Arial" w:hAnsi="Arial" w:cs="Arial"/>
                <w:b/>
                <w:bCs/>
                <w:sz w:val="18"/>
              </w:rPr>
              <w:t>Steinonorm</w:t>
            </w:r>
            <w:proofErr w:type="spellEnd"/>
            <w:r w:rsidRPr="00DC2308">
              <w:rPr>
                <w:rFonts w:ascii="Arial" w:hAnsi="Arial" w:cs="Arial"/>
                <w:b/>
                <w:bCs/>
                <w:sz w:val="18"/>
              </w:rPr>
              <w:t xml:space="preserve"> 300 typ 310</w:t>
            </w:r>
          </w:p>
        </w:tc>
      </w:tr>
      <w:tr w:rsidR="00D02774" w:rsidRPr="00DC2308" w:rsidTr="001E56AA">
        <w:trPr>
          <w:cantSplit/>
        </w:trPr>
        <w:tc>
          <w:tcPr>
            <w:tcW w:w="1150" w:type="dxa"/>
            <w:vMerge w:val="restart"/>
            <w:vAlign w:val="center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Średnica rurociągu         DN</w:t>
            </w:r>
          </w:p>
        </w:tc>
        <w:tc>
          <w:tcPr>
            <w:tcW w:w="8062" w:type="dxa"/>
            <w:gridSpan w:val="3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Tabela czynnika grzejnego</w:t>
            </w:r>
          </w:p>
        </w:tc>
      </w:tr>
      <w:tr w:rsidR="00D02774" w:rsidRPr="00DC2308" w:rsidTr="001E56AA">
        <w:trPr>
          <w:cantSplit/>
        </w:trPr>
        <w:tc>
          <w:tcPr>
            <w:tcW w:w="1150" w:type="dxa"/>
            <w:vMerge/>
          </w:tcPr>
          <w:p w:rsidR="00D02774" w:rsidRPr="00DC2308" w:rsidRDefault="00D02774" w:rsidP="001E56AA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270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proofErr w:type="spellStart"/>
            <w:r w:rsidRPr="00DC2308">
              <w:rPr>
                <w:rFonts w:ascii="Arial" w:hAnsi="Arial" w:cs="Arial"/>
                <w:sz w:val="18"/>
              </w:rPr>
              <w:t>c.w.u</w:t>
            </w:r>
            <w:proofErr w:type="spellEnd"/>
            <w:r w:rsidRPr="00DC2308">
              <w:rPr>
                <w:rFonts w:ascii="Arial" w:hAnsi="Arial" w:cs="Arial"/>
                <w:sz w:val="18"/>
              </w:rPr>
              <w:t>. + cyrkulacja</w:t>
            </w:r>
          </w:p>
        </w:tc>
        <w:tc>
          <w:tcPr>
            <w:tcW w:w="288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proofErr w:type="spellStart"/>
            <w:r w:rsidRPr="00DC2308">
              <w:rPr>
                <w:rFonts w:ascii="Arial" w:hAnsi="Arial" w:cs="Arial"/>
                <w:sz w:val="18"/>
              </w:rPr>
              <w:t>c.o</w:t>
            </w:r>
            <w:proofErr w:type="spellEnd"/>
            <w:r w:rsidRPr="00DC2308">
              <w:rPr>
                <w:rFonts w:ascii="Arial" w:hAnsi="Arial" w:cs="Arial"/>
                <w:sz w:val="18"/>
              </w:rPr>
              <w:t xml:space="preserve">. zasilanie + powrót </w:t>
            </w:r>
            <w:r w:rsidRPr="00DC2308">
              <w:rPr>
                <w:rFonts w:ascii="Arial" w:hAnsi="Arial" w:cs="Arial"/>
                <w:b/>
                <w:bCs/>
                <w:sz w:val="18"/>
              </w:rPr>
              <w:t>niskie parametry</w:t>
            </w:r>
          </w:p>
        </w:tc>
        <w:tc>
          <w:tcPr>
            <w:tcW w:w="2482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proofErr w:type="spellStart"/>
            <w:r w:rsidRPr="00DC2308">
              <w:rPr>
                <w:rFonts w:ascii="Arial" w:hAnsi="Arial" w:cs="Arial"/>
                <w:sz w:val="18"/>
              </w:rPr>
              <w:t>c.o</w:t>
            </w:r>
            <w:proofErr w:type="spellEnd"/>
            <w:r w:rsidRPr="00DC2308">
              <w:rPr>
                <w:rFonts w:ascii="Arial" w:hAnsi="Arial" w:cs="Arial"/>
                <w:sz w:val="18"/>
              </w:rPr>
              <w:t xml:space="preserve">. zasilanie + powrót </w:t>
            </w:r>
            <w:r w:rsidRPr="00DC2308">
              <w:rPr>
                <w:rFonts w:ascii="Arial" w:hAnsi="Arial" w:cs="Arial"/>
                <w:b/>
                <w:bCs/>
                <w:sz w:val="18"/>
              </w:rPr>
              <w:t>wysokie parametry</w:t>
            </w:r>
          </w:p>
        </w:tc>
      </w:tr>
      <w:tr w:rsidR="00D02774" w:rsidRPr="00DC2308" w:rsidTr="001E56AA">
        <w:trPr>
          <w:cantSplit/>
        </w:trPr>
        <w:tc>
          <w:tcPr>
            <w:tcW w:w="1150" w:type="dxa"/>
            <w:vMerge/>
          </w:tcPr>
          <w:p w:rsidR="00D02774" w:rsidRPr="00DC2308" w:rsidRDefault="00D02774" w:rsidP="001E56AA">
            <w:pPr>
              <w:rPr>
                <w:rFonts w:ascii="Arial" w:hAnsi="Arial" w:cs="Arial"/>
                <w:sz w:val="18"/>
              </w:rPr>
            </w:pPr>
          </w:p>
        </w:tc>
        <w:tc>
          <w:tcPr>
            <w:tcW w:w="270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 xml:space="preserve">70 </w:t>
            </w:r>
            <w:proofErr w:type="spellStart"/>
            <w:r w:rsidRPr="00DC2308">
              <w:rPr>
                <w:rFonts w:ascii="Arial" w:hAnsi="Arial" w:cs="Arial"/>
                <w:sz w:val="18"/>
                <w:vertAlign w:val="superscript"/>
              </w:rPr>
              <w:t>o</w:t>
            </w:r>
            <w:r w:rsidRPr="00DC2308">
              <w:rPr>
                <w:rFonts w:ascii="Arial" w:hAnsi="Arial" w:cs="Arial"/>
                <w:sz w:val="18"/>
              </w:rPr>
              <w:t>C</w:t>
            </w:r>
            <w:proofErr w:type="spellEnd"/>
          </w:p>
        </w:tc>
        <w:tc>
          <w:tcPr>
            <w:tcW w:w="288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 xml:space="preserve">90 </w:t>
            </w:r>
            <w:proofErr w:type="spellStart"/>
            <w:r w:rsidRPr="00DC2308">
              <w:rPr>
                <w:rFonts w:ascii="Arial" w:hAnsi="Arial" w:cs="Arial"/>
                <w:sz w:val="18"/>
                <w:vertAlign w:val="superscript"/>
              </w:rPr>
              <w:t>o</w:t>
            </w:r>
            <w:r w:rsidRPr="00DC2308">
              <w:rPr>
                <w:rFonts w:ascii="Arial" w:hAnsi="Arial" w:cs="Arial"/>
                <w:sz w:val="18"/>
              </w:rPr>
              <w:t>C</w:t>
            </w:r>
            <w:proofErr w:type="spellEnd"/>
          </w:p>
        </w:tc>
        <w:tc>
          <w:tcPr>
            <w:tcW w:w="2482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 xml:space="preserve">135 </w:t>
            </w:r>
            <w:proofErr w:type="spellStart"/>
            <w:r w:rsidRPr="00DC2308">
              <w:rPr>
                <w:rFonts w:ascii="Arial" w:hAnsi="Arial" w:cs="Arial"/>
                <w:sz w:val="18"/>
                <w:vertAlign w:val="superscript"/>
              </w:rPr>
              <w:t>o</w:t>
            </w:r>
            <w:r w:rsidRPr="00DC2308">
              <w:rPr>
                <w:rFonts w:ascii="Arial" w:hAnsi="Arial" w:cs="Arial"/>
                <w:sz w:val="18"/>
              </w:rPr>
              <w:t>C</w:t>
            </w:r>
            <w:proofErr w:type="spellEnd"/>
          </w:p>
        </w:tc>
      </w:tr>
      <w:tr w:rsidR="00D02774" w:rsidRPr="00DC2308" w:rsidTr="001E56AA">
        <w:trPr>
          <w:cantSplit/>
        </w:trPr>
        <w:tc>
          <w:tcPr>
            <w:tcW w:w="1150" w:type="dxa"/>
            <w:vMerge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062" w:type="dxa"/>
            <w:gridSpan w:val="3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Grubość izolacji</w:t>
            </w:r>
          </w:p>
        </w:tc>
      </w:tr>
      <w:tr w:rsidR="00D02774" w:rsidRPr="00DC2308" w:rsidTr="001E56AA">
        <w:trPr>
          <w:cantSplit/>
        </w:trPr>
        <w:tc>
          <w:tcPr>
            <w:tcW w:w="115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15</w:t>
            </w:r>
          </w:p>
        </w:tc>
        <w:tc>
          <w:tcPr>
            <w:tcW w:w="270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20</w:t>
            </w:r>
          </w:p>
        </w:tc>
        <w:tc>
          <w:tcPr>
            <w:tcW w:w="288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20</w:t>
            </w:r>
          </w:p>
        </w:tc>
        <w:tc>
          <w:tcPr>
            <w:tcW w:w="2482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20</w:t>
            </w:r>
          </w:p>
        </w:tc>
      </w:tr>
      <w:tr w:rsidR="00D02774" w:rsidRPr="00DC2308" w:rsidTr="001E56AA">
        <w:trPr>
          <w:cantSplit/>
        </w:trPr>
        <w:tc>
          <w:tcPr>
            <w:tcW w:w="115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20</w:t>
            </w:r>
          </w:p>
        </w:tc>
        <w:tc>
          <w:tcPr>
            <w:tcW w:w="270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20</w:t>
            </w:r>
          </w:p>
        </w:tc>
        <w:tc>
          <w:tcPr>
            <w:tcW w:w="288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20</w:t>
            </w:r>
          </w:p>
        </w:tc>
        <w:tc>
          <w:tcPr>
            <w:tcW w:w="2482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25</w:t>
            </w:r>
          </w:p>
        </w:tc>
      </w:tr>
      <w:tr w:rsidR="00D02774" w:rsidRPr="00DC2308" w:rsidTr="001E56AA">
        <w:trPr>
          <w:cantSplit/>
        </w:trPr>
        <w:tc>
          <w:tcPr>
            <w:tcW w:w="115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25</w:t>
            </w:r>
          </w:p>
        </w:tc>
        <w:tc>
          <w:tcPr>
            <w:tcW w:w="270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20</w:t>
            </w:r>
          </w:p>
        </w:tc>
        <w:tc>
          <w:tcPr>
            <w:tcW w:w="288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20</w:t>
            </w:r>
          </w:p>
        </w:tc>
        <w:tc>
          <w:tcPr>
            <w:tcW w:w="2482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25</w:t>
            </w:r>
          </w:p>
        </w:tc>
      </w:tr>
      <w:tr w:rsidR="00D02774" w:rsidRPr="00DC2308" w:rsidTr="001E56AA">
        <w:trPr>
          <w:cantSplit/>
        </w:trPr>
        <w:tc>
          <w:tcPr>
            <w:tcW w:w="115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32</w:t>
            </w:r>
          </w:p>
        </w:tc>
        <w:tc>
          <w:tcPr>
            <w:tcW w:w="270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20</w:t>
            </w:r>
          </w:p>
        </w:tc>
        <w:tc>
          <w:tcPr>
            <w:tcW w:w="288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20</w:t>
            </w:r>
          </w:p>
        </w:tc>
        <w:tc>
          <w:tcPr>
            <w:tcW w:w="2482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30</w:t>
            </w:r>
          </w:p>
        </w:tc>
      </w:tr>
      <w:tr w:rsidR="00D02774" w:rsidRPr="00DC2308" w:rsidTr="001E56AA">
        <w:trPr>
          <w:cantSplit/>
        </w:trPr>
        <w:tc>
          <w:tcPr>
            <w:tcW w:w="115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40</w:t>
            </w:r>
          </w:p>
        </w:tc>
        <w:tc>
          <w:tcPr>
            <w:tcW w:w="270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20</w:t>
            </w:r>
          </w:p>
        </w:tc>
        <w:tc>
          <w:tcPr>
            <w:tcW w:w="288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25</w:t>
            </w:r>
          </w:p>
        </w:tc>
        <w:tc>
          <w:tcPr>
            <w:tcW w:w="2482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30</w:t>
            </w:r>
          </w:p>
        </w:tc>
      </w:tr>
      <w:tr w:rsidR="00D02774" w:rsidRPr="00DC2308" w:rsidTr="001E56AA">
        <w:trPr>
          <w:cantSplit/>
        </w:trPr>
        <w:tc>
          <w:tcPr>
            <w:tcW w:w="115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50</w:t>
            </w:r>
          </w:p>
        </w:tc>
        <w:tc>
          <w:tcPr>
            <w:tcW w:w="270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20</w:t>
            </w:r>
          </w:p>
        </w:tc>
        <w:tc>
          <w:tcPr>
            <w:tcW w:w="2880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25</w:t>
            </w:r>
          </w:p>
        </w:tc>
        <w:tc>
          <w:tcPr>
            <w:tcW w:w="2482" w:type="dxa"/>
          </w:tcPr>
          <w:p w:rsidR="00D02774" w:rsidRPr="00DC2308" w:rsidRDefault="00D02774" w:rsidP="001E56AA">
            <w:pPr>
              <w:jc w:val="center"/>
              <w:rPr>
                <w:rFonts w:ascii="Arial" w:hAnsi="Arial" w:cs="Arial"/>
                <w:sz w:val="18"/>
              </w:rPr>
            </w:pPr>
            <w:r w:rsidRPr="00DC2308">
              <w:rPr>
                <w:rFonts w:ascii="Arial" w:hAnsi="Arial" w:cs="Arial"/>
                <w:sz w:val="18"/>
              </w:rPr>
              <w:t>30</w:t>
            </w:r>
          </w:p>
        </w:tc>
      </w:tr>
    </w:tbl>
    <w:p w:rsid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iCs/>
          <w:sz w:val="22"/>
          <w:u w:val="single"/>
        </w:rPr>
      </w:pPr>
    </w:p>
    <w:p w:rsidR="00D02774" w:rsidRPr="00D02774" w:rsidRDefault="00D02774" w:rsidP="00D02774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iCs/>
          <w:u w:val="single"/>
        </w:rPr>
      </w:pPr>
      <w:r w:rsidRPr="00D02774">
        <w:rPr>
          <w:rFonts w:ascii="Arial" w:hAnsi="Arial" w:cs="Arial"/>
          <w:b/>
          <w:iCs/>
          <w:u w:val="single"/>
        </w:rPr>
        <w:t>9. Pomiar energii cieplnej dostarczonej do węzła.</w:t>
      </w:r>
    </w:p>
    <w:p w:rsidR="00D02774" w:rsidRPr="00DC2308" w:rsidRDefault="00D02774" w:rsidP="00D02774">
      <w:pPr>
        <w:pStyle w:val="Tekstpodstawowy"/>
        <w:rPr>
          <w:rFonts w:ascii="Arial" w:hAnsi="Arial" w:cs="Arial"/>
          <w:bCs/>
          <w:iCs/>
          <w:sz w:val="20"/>
        </w:rPr>
      </w:pPr>
      <w:r w:rsidRPr="00DC2308">
        <w:rPr>
          <w:rFonts w:ascii="Arial" w:hAnsi="Arial" w:cs="Arial"/>
          <w:sz w:val="20"/>
        </w:rPr>
        <w:tab/>
        <w:t xml:space="preserve">Projektuje się pomiar energii całkowitej dostarczonej do węzła. W węźle zastosowany będzie </w:t>
      </w:r>
      <w:r>
        <w:rPr>
          <w:rFonts w:ascii="Arial" w:hAnsi="Arial" w:cs="Arial"/>
          <w:sz w:val="20"/>
        </w:rPr>
        <w:t xml:space="preserve">istniejący </w:t>
      </w:r>
      <w:r w:rsidRPr="00DC2308">
        <w:rPr>
          <w:rFonts w:ascii="Arial" w:hAnsi="Arial" w:cs="Arial"/>
          <w:sz w:val="20"/>
        </w:rPr>
        <w:t xml:space="preserve">licznik </w:t>
      </w:r>
      <w:proofErr w:type="spellStart"/>
      <w:r w:rsidRPr="00DC2308">
        <w:rPr>
          <w:rFonts w:ascii="Arial" w:hAnsi="Arial" w:cs="Arial"/>
          <w:sz w:val="20"/>
        </w:rPr>
        <w:t>Kamstrup</w:t>
      </w:r>
      <w:proofErr w:type="spellEnd"/>
      <w:r w:rsidRPr="00DC2308">
        <w:rPr>
          <w:rFonts w:ascii="Arial" w:hAnsi="Arial" w:cs="Arial"/>
          <w:sz w:val="20"/>
        </w:rPr>
        <w:t xml:space="preserve"> - Metro z przelicznikiem</w:t>
      </w:r>
      <w:r w:rsidR="000C487C">
        <w:rPr>
          <w:rFonts w:ascii="Arial" w:hAnsi="Arial" w:cs="Arial"/>
          <w:sz w:val="20"/>
        </w:rPr>
        <w:t xml:space="preserve"> </w:t>
      </w:r>
      <w:proofErr w:type="spellStart"/>
      <w:r w:rsidR="000C487C">
        <w:rPr>
          <w:rFonts w:ascii="Arial" w:hAnsi="Arial" w:cs="Arial"/>
          <w:sz w:val="20"/>
        </w:rPr>
        <w:t>Multical</w:t>
      </w:r>
      <w:proofErr w:type="spellEnd"/>
      <w:r w:rsidR="000C487C">
        <w:rPr>
          <w:rFonts w:ascii="Arial" w:hAnsi="Arial" w:cs="Arial"/>
          <w:sz w:val="20"/>
        </w:rPr>
        <w:t xml:space="preserve"> 66C</w:t>
      </w:r>
      <w:r>
        <w:rPr>
          <w:rFonts w:ascii="Arial" w:hAnsi="Arial" w:cs="Arial"/>
          <w:sz w:val="20"/>
        </w:rPr>
        <w:t>.</w:t>
      </w: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E63234" w:rsidRDefault="00E6323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BC56D2" w:rsidRDefault="00BC56D2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BC56D2" w:rsidRDefault="00BC56D2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tbl>
      <w:tblPr>
        <w:tblW w:w="9474" w:type="dxa"/>
        <w:tblInd w:w="58" w:type="dxa"/>
        <w:tblCellMar>
          <w:left w:w="70" w:type="dxa"/>
          <w:right w:w="70" w:type="dxa"/>
        </w:tblCellMar>
        <w:tblLook w:val="04A0"/>
      </w:tblPr>
      <w:tblGrid>
        <w:gridCol w:w="1022"/>
        <w:gridCol w:w="1458"/>
        <w:gridCol w:w="1260"/>
        <w:gridCol w:w="1659"/>
        <w:gridCol w:w="1258"/>
        <w:gridCol w:w="1097"/>
        <w:gridCol w:w="760"/>
        <w:gridCol w:w="960"/>
      </w:tblGrid>
      <w:tr w:rsidR="001E56AA" w:rsidRPr="001E56AA" w:rsidTr="0005245E">
        <w:trPr>
          <w:trHeight w:val="315"/>
        </w:trPr>
        <w:tc>
          <w:tcPr>
            <w:tcW w:w="2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 w:val="24"/>
                <w:szCs w:val="24"/>
                <w:lang w:eastAsia="pl-PL"/>
              </w:rPr>
            </w:pPr>
            <w:bookmarkStart w:id="0" w:name="RANGE!A1:H257"/>
            <w:r w:rsidRPr="001E56AA">
              <w:rPr>
                <w:rFonts w:ascii="Arial" w:hAnsi="Arial"/>
                <w:b/>
                <w:bCs/>
                <w:sz w:val="24"/>
                <w:szCs w:val="24"/>
                <w:lang w:eastAsia="pl-PL"/>
              </w:rPr>
              <w:lastRenderedPageBreak/>
              <w:t>II. Obliczenia</w:t>
            </w:r>
            <w:bookmarkEnd w:id="0"/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1. Obliczenie węzła </w:t>
            </w: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c.o</w:t>
            </w:r>
            <w:proofErr w:type="spellEnd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1.1. Dobór wymienników </w:t>
            </w: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c.o</w:t>
            </w:r>
            <w:proofErr w:type="spellEnd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Założenia: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-parametry sieci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z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125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°C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°C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-parametry instalacji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z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70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°C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50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°C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-moc wymiennika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Q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c.o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91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kW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Strumień wody sieciowej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sc.o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1150,6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Strumień wody instalacyjnej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ic.o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3912,1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2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Dobrano wymiennik</w:t>
            </w: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b/>
                <w:bCs/>
                <w:szCs w:val="22"/>
                <w:lang w:eastAsia="pl-PL"/>
              </w:rPr>
            </w:pP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Kelvion</w:t>
            </w:r>
            <w:proofErr w:type="spellEnd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 typ GBS525L-20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szt. 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Switzerland" w:hAnsi="Switzerland"/>
                <w:b/>
                <w:bCs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3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Opory przepływu przez wymiennik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strona sieciowa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0,7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strona instalacyjna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i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10,6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1.2. Dobór pompy obiegowej </w:t>
            </w: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c.o</w:t>
            </w:r>
            <w:proofErr w:type="spellEnd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2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2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2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2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673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Wydajność pompy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 1.1×Q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c.o.</w:t>
            </w:r>
            <w:r w:rsidRPr="001E56AA">
              <w:rPr>
                <w:rFonts w:ascii="Arial" w:hAnsi="Arial" w:cs="Arial"/>
                <w:lang w:eastAsia="pl-PL"/>
              </w:rPr>
              <w:t>×3600/(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c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r w:rsidRPr="001E56AA">
              <w:rPr>
                <w:rFonts w:ascii="Arial" w:hAnsi="Arial" w:cs="Arial"/>
                <w:lang w:eastAsia="pl-PL"/>
              </w:rPr>
              <w:t>×r×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(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z</w:t>
            </w:r>
            <w:r w:rsidRPr="001E56AA">
              <w:rPr>
                <w:rFonts w:ascii="Arial" w:hAnsi="Arial" w:cs="Arial"/>
                <w:lang w:eastAsia="pl-PL"/>
              </w:rPr>
              <w:t>-t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))   [m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/h]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673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Wysokość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podn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. pompy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 1.15(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d</w:t>
            </w:r>
            <w:r w:rsidRPr="001E56AA">
              <w:rPr>
                <w:rFonts w:ascii="Arial" w:hAnsi="Arial" w:cs="Arial"/>
                <w:lang w:eastAsia="pl-PL"/>
              </w:rPr>
              <w:t>+Dp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i</w:t>
            </w:r>
            <w:r w:rsidRPr="001E56AA">
              <w:rPr>
                <w:rFonts w:ascii="Arial" w:hAnsi="Arial" w:cs="Arial"/>
                <w:lang w:eastAsia="pl-PL"/>
              </w:rPr>
              <w:t>+Dp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w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)       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[kP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a]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ciśnienie dyspozycyjne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d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25,0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opór wymiennika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i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10,6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opór rur i armatury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w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5,0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4,4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46,7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2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Dobrano pompę</w:t>
            </w: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Grundos</w:t>
            </w:r>
            <w:proofErr w:type="spellEnd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 typ Magna 3 32-80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Switzerland" w:hAnsi="Switzerland"/>
                <w:b/>
                <w:bCs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Switzerland" w:hAnsi="Switzerland"/>
                <w:b/>
                <w:bCs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max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136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W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zasil.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230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V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775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1.3. Dobór urządzeń zabezpieczających wg PN-91/B-02414;1999.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1.3.1. Zawór bezpieczeństwa.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Dane wyjściowe: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dop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ciśnienie w sieci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2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16,0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dop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ciśnienie w instalacji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współczynnik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8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D17C66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wewn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przekrój wym.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A=</w:t>
            </w:r>
          </w:p>
        </w:tc>
        <w:tc>
          <w:tcPr>
            <w:tcW w:w="18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0,0000219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2</w:t>
            </w:r>
          </w:p>
        </w:tc>
      </w:tr>
      <w:tr w:rsidR="001E56AA" w:rsidRPr="001E56AA" w:rsidTr="0005245E">
        <w:trPr>
          <w:trHeight w:val="28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gęstość wody w inst.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r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938,95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D17C66">
            <w:pPr>
              <w:suppressAutoHyphens w:val="0"/>
              <w:ind w:right="-147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wsp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wypływu zaworu bezp.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a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rz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0,500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dop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.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wsp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wypływu 0.9×a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rz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a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0,450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G= 447,5×b×A×((p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2</w:t>
            </w:r>
            <w:r w:rsidRPr="001E56AA">
              <w:rPr>
                <w:rFonts w:ascii="Arial" w:hAnsi="Arial" w:cs="Arial"/>
                <w:lang w:eastAsia="pl-PL"/>
              </w:rPr>
              <w:t>-p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)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×r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)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1/2</w:t>
            </w:r>
            <w:r w:rsidRPr="001E56AA">
              <w:rPr>
                <w:rFonts w:ascii="Arial" w:hAnsi="Arial" w:cs="Arial"/>
                <w:lang w:eastAsia="pl-PL"/>
              </w:rPr>
              <w:t xml:space="preserve">   [kg/s]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0</w:t>
            </w:r>
            <w:r w:rsidRPr="001E56AA">
              <w:rPr>
                <w:rFonts w:ascii="Arial" w:hAnsi="Arial" w:cs="Arial"/>
                <w:lang w:eastAsia="pl-PL"/>
              </w:rPr>
              <w:t>= 54×(G/(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a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(p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×r)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1/2</w:t>
            </w:r>
            <w:r w:rsidRPr="001E56AA">
              <w:rPr>
                <w:rFonts w:ascii="Arial" w:hAnsi="Arial" w:cs="Arial"/>
                <w:lang w:eastAsia="pl-PL"/>
              </w:rPr>
              <w:t>))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1/2</w:t>
            </w:r>
            <w:r w:rsidRPr="001E56AA">
              <w:rPr>
                <w:rFonts w:ascii="Arial" w:hAnsi="Arial" w:cs="Arial"/>
                <w:lang w:eastAsia="pl-PL"/>
              </w:rPr>
              <w:t xml:space="preserve">         [mm]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G=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2,16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0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11,0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539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Dobrano zawór bezpieczeństwa typ</w:t>
            </w:r>
          </w:p>
        </w:tc>
        <w:tc>
          <w:tcPr>
            <w:tcW w:w="31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Flamco</w:t>
            </w:r>
            <w:proofErr w:type="spellEnd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 </w:t>
            </w: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Prescor</w:t>
            </w:r>
            <w:proofErr w:type="spellEnd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 - 1"x11/4"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ciśnienie otwarcia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o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średnica przelotu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0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średnica przyłączy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×d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2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25x32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539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C66" w:rsidRDefault="00D17C66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</w:p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lastRenderedPageBreak/>
              <w:t xml:space="preserve">1.3.2. Naczynie </w:t>
            </w: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wzbiorcze</w:t>
            </w:r>
            <w:proofErr w:type="spellEnd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 przeponowe.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Dane wyjściowe: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8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pojemność instalacji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V=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1,2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D17C66">
            <w:pPr>
              <w:suppressAutoHyphens w:val="0"/>
              <w:ind w:right="-147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gęstość wody zimnej (10°C)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r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999,7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8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przyrost objętości wody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dv=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0,0322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/kg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ciśnienie hydrostatyczne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h=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1,6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3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ciśnienie wstępne (h+0,02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MPa</w:t>
            </w:r>
            <w:proofErr w:type="spellEnd"/>
            <w:r w:rsidRPr="001E56AA">
              <w:rPr>
                <w:rFonts w:ascii="Arial" w:hAnsi="Arial"/>
                <w:lang w:eastAsia="pl-PL"/>
              </w:rPr>
              <w:t>)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1,8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ciśnienie dopuszczalne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u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 V×r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×dv         [dm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]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n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u</w:t>
            </w:r>
            <w:r w:rsidRPr="001E56AA">
              <w:rPr>
                <w:rFonts w:ascii="Arial" w:hAnsi="Arial" w:cs="Arial"/>
                <w:lang w:eastAsia="pl-PL"/>
              </w:rPr>
              <w:t>×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(p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+0.1)/(p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-p)   [dm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u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38,6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n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128,8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Dobrano naczynie </w:t>
            </w: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wzbiorcze</w:t>
            </w:r>
            <w:proofErr w:type="spellEnd"/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Reflex</w:t>
            </w:r>
            <w:proofErr w:type="spellEnd"/>
          </w:p>
        </w:tc>
        <w:tc>
          <w:tcPr>
            <w:tcW w:w="23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140NG 6 bar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1</w:t>
            </w:r>
          </w:p>
        </w:tc>
      </w:tr>
      <w:tr w:rsidR="001E56AA" w:rsidRPr="001E56AA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2. Obliczenie węzła </w:t>
            </w: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c.t</w:t>
            </w:r>
            <w:proofErr w:type="spellEnd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2.1. Dobór wymienników </w:t>
            </w: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c.t</w:t>
            </w:r>
            <w:proofErr w:type="spellEnd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Założenia: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-parametry sieci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z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125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°C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°C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-parametry instalacji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z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80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°C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55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°C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-moc wymiennika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Q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c.t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kW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Strumień wody sieciowej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sct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252,9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Strumień wody instalacyjnej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ic.t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687,8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2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Dobrano wymiennik</w:t>
            </w: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proofErr w:type="spellStart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Kelvion</w:t>
            </w:r>
            <w:proofErr w:type="spellEnd"/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 typ GKE240H-10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 xml:space="preserve">szt. 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1E56AA">
              <w:rPr>
                <w:rFonts w:ascii="Arial" w:hAnsi="Arial"/>
                <w:b/>
                <w:bCs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3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Opory przepływu przez wymiennik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strona sieciowa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1,3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strona instalacyjna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i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9,0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2.2. Dobór pompy obiegowej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c.t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2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2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2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2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673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Wydajność pompy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 1.1×Q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c.t.</w:t>
            </w:r>
            <w:r w:rsidRPr="001E56AA">
              <w:rPr>
                <w:rFonts w:ascii="Arial" w:hAnsi="Arial" w:cs="Arial"/>
                <w:lang w:eastAsia="pl-PL"/>
              </w:rPr>
              <w:t>×3600/(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c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r w:rsidRPr="001E56AA">
              <w:rPr>
                <w:rFonts w:ascii="Arial" w:hAnsi="Arial" w:cs="Arial"/>
                <w:lang w:eastAsia="pl-PL"/>
              </w:rPr>
              <w:t>×r×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(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z</w:t>
            </w:r>
            <w:r w:rsidRPr="001E56AA">
              <w:rPr>
                <w:rFonts w:ascii="Arial" w:hAnsi="Arial" w:cs="Arial"/>
                <w:lang w:eastAsia="pl-PL"/>
              </w:rPr>
              <w:t>-t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))   [m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/h]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673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Wysokość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podn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. pompy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 1.15(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d</w:t>
            </w:r>
            <w:r w:rsidRPr="001E56AA">
              <w:rPr>
                <w:rFonts w:ascii="Arial" w:hAnsi="Arial" w:cs="Arial"/>
                <w:lang w:eastAsia="pl-PL"/>
              </w:rPr>
              <w:t>+Dp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i</w:t>
            </w:r>
            <w:r w:rsidRPr="001E56AA">
              <w:rPr>
                <w:rFonts w:ascii="Arial" w:hAnsi="Arial" w:cs="Arial"/>
                <w:lang w:eastAsia="pl-PL"/>
              </w:rPr>
              <w:t>+Dp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w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)       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[kP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a]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ciśnienie dyspozycyjne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d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25,0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opór wymiennika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i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9,0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opór rur i armatury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w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5,0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0,8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44,9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2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Dobrano pompę</w:t>
            </w: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Grundfos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 typ Magna3 25-60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Switzerland" w:hAnsi="Switzerland"/>
                <w:b/>
                <w:bCs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Switzerland" w:hAnsi="Switzerland"/>
                <w:b/>
                <w:bCs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Switzerland" w:hAnsi="Switzerland"/>
                <w:b/>
                <w:bCs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max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W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zasil.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230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V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775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2.3. Dobór urządzeń zabezpieczających wg PN-91/B-02414;1999.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4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2.3.1. Zawór bezpieczeństwa.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Dane wyjściowe: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dop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ciśnienie w sieci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2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16,0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dop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ciśnienie w instalacji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współczynnik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D17C66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wewn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przekrój wym.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A=</w:t>
            </w:r>
          </w:p>
        </w:tc>
        <w:tc>
          <w:tcPr>
            <w:tcW w:w="18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0,0000224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2</w:t>
            </w: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gęstość wody w inst.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r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938,95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D17C66">
            <w:pPr>
              <w:suppressAutoHyphens w:val="0"/>
              <w:ind w:right="-147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wsp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. wypływu zaworu </w:t>
            </w:r>
            <w:r w:rsidR="00D17C66">
              <w:rPr>
                <w:rFonts w:ascii="Arial" w:hAnsi="Arial"/>
                <w:lang w:eastAsia="pl-PL"/>
              </w:rPr>
              <w:t>b</w:t>
            </w:r>
            <w:r w:rsidRPr="001E56AA">
              <w:rPr>
                <w:rFonts w:ascii="Arial" w:hAnsi="Arial"/>
                <w:lang w:eastAsia="pl-PL"/>
              </w:rPr>
              <w:t>ezp.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a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rz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0,500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dop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.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wsp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wypływu 0.9×a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rz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a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0,450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G= 447,5×b×A×((p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2</w:t>
            </w:r>
            <w:r w:rsidRPr="001E56AA">
              <w:rPr>
                <w:rFonts w:ascii="Arial" w:hAnsi="Arial" w:cs="Arial"/>
                <w:lang w:eastAsia="pl-PL"/>
              </w:rPr>
              <w:t>-p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)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×r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)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1/2</w:t>
            </w:r>
            <w:r w:rsidRPr="001E56AA">
              <w:rPr>
                <w:rFonts w:ascii="Arial" w:hAnsi="Arial" w:cs="Arial"/>
                <w:lang w:eastAsia="pl-PL"/>
              </w:rPr>
              <w:t xml:space="preserve">   [kg/s]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0</w:t>
            </w:r>
            <w:r w:rsidRPr="001E56AA">
              <w:rPr>
                <w:rFonts w:ascii="Arial" w:hAnsi="Arial" w:cs="Arial"/>
                <w:lang w:eastAsia="pl-PL"/>
              </w:rPr>
              <w:t>= 54×(G/(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a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(p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×r)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1/2</w:t>
            </w:r>
            <w:r w:rsidRPr="001E56AA">
              <w:rPr>
                <w:rFonts w:ascii="Arial" w:hAnsi="Arial" w:cs="Arial"/>
                <w:lang w:eastAsia="pl-PL"/>
              </w:rPr>
              <w:t>))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1/2</w:t>
            </w:r>
            <w:r w:rsidRPr="001E56AA">
              <w:rPr>
                <w:rFonts w:ascii="Arial" w:hAnsi="Arial" w:cs="Arial"/>
                <w:lang w:eastAsia="pl-PL"/>
              </w:rPr>
              <w:t xml:space="preserve">         [mm]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G=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2,21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0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16,4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539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Dobrano zawór bezpieczeństwa typ</w:t>
            </w:r>
          </w:p>
        </w:tc>
        <w:tc>
          <w:tcPr>
            <w:tcW w:w="31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Flamco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Prescor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 - 1"x11/4"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ciśnienie otwarcia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o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        3,0    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średnica przelotu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0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średnica przyłączy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×d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2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25x32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539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2.3.2. Naczynie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wzbiorcze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 przeponowe.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Dane wyjściowe: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pojemność instalacji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V=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0,3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D17C66">
            <w:pPr>
              <w:suppressAutoHyphens w:val="0"/>
              <w:ind w:right="-147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gęstość wody zimnej (10°C)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r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999,7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przyrost objętości wody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dv=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0,0322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/kg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ciśnienie hydrostatyczne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h=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1,6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3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ciśnienie wstępne (h+0,02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MPa</w:t>
            </w:r>
            <w:proofErr w:type="spellEnd"/>
            <w:r w:rsidRPr="001E56AA">
              <w:rPr>
                <w:rFonts w:ascii="Arial" w:hAnsi="Arial"/>
                <w:lang w:eastAsia="pl-PL"/>
              </w:rPr>
              <w:t>)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1,8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ciśnienie dopuszczalne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bar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u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 V×r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×dv         [dm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]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n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u</w:t>
            </w:r>
            <w:r w:rsidRPr="001E56AA">
              <w:rPr>
                <w:rFonts w:ascii="Arial" w:hAnsi="Arial" w:cs="Arial"/>
                <w:lang w:eastAsia="pl-PL"/>
              </w:rPr>
              <w:t>×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(p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+0.1)/(p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-p)   [dm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u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6,7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n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22,4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Dobrano naczynie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wzbiorcze</w:t>
            </w:r>
            <w:proofErr w:type="spellEnd"/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Reflex</w:t>
            </w:r>
            <w:proofErr w:type="spellEnd"/>
          </w:p>
        </w:tc>
        <w:tc>
          <w:tcPr>
            <w:tcW w:w="23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25N 6 bar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center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1</w:t>
            </w:r>
          </w:p>
        </w:tc>
      </w:tr>
      <w:tr w:rsidR="001E56AA" w:rsidRPr="00D17C66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3. Obliczenie węzła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c.w.u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3.1. Dobór wymienników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c.w.u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Założenia: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ilość osób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N=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wsp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.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nierówn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rozbioru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h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4,49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godz.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zapotrz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wody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max,h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647,9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parametry sieci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67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°C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2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°C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parametry instalacji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wz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°C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°C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845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Obliczeniowa moc wymienników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c.w.u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.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Q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max,h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max,h</w:t>
            </w:r>
            <w:r w:rsidRPr="001E56AA">
              <w:rPr>
                <w:rFonts w:ascii="Arial" w:hAnsi="Arial" w:cs="Arial"/>
                <w:lang w:eastAsia="pl-PL"/>
              </w:rPr>
              <w:t>×c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r w:rsidRPr="001E56AA">
              <w:rPr>
                <w:rFonts w:ascii="Arial" w:hAnsi="Arial" w:cs="Arial"/>
                <w:lang w:eastAsia="pl-PL"/>
              </w:rPr>
              <w:t>×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(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</w:t>
            </w:r>
            <w:r w:rsidRPr="001E56AA">
              <w:rPr>
                <w:rFonts w:ascii="Arial" w:hAnsi="Arial" w:cs="Arial"/>
                <w:lang w:eastAsia="pl-PL"/>
              </w:rPr>
              <w:t>-t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wz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)/3600    [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kW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]</w:t>
            </w: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Q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max,h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50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kW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49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Strumień wody sieciowej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sc.w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Q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max,h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/((T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-T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2</w:t>
            </w:r>
            <w:r w:rsidRPr="001E56AA">
              <w:rPr>
                <w:rFonts w:ascii="Arial" w:hAnsi="Arial" w:cs="Arial"/>
                <w:lang w:eastAsia="pl-PL"/>
              </w:rPr>
              <w:t>)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×c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)×3600    [kg/h]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sc.w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1161,9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Dobrano wymiennik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c.w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.</w:t>
            </w:r>
          </w:p>
        </w:tc>
        <w:tc>
          <w:tcPr>
            <w:tcW w:w="29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Kelvion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 typ GKE550H-30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szt.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center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Switzerland" w:hAnsi="Switzerland"/>
                <w:b/>
                <w:bCs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3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Opory przepływu przez wymiennik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strona sieciowa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1,6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strona instalacyjna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i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3.2. Dobór pompy cyrkulacyjnej.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563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Wydajność pompy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 1.1×a×G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max,h</w:t>
            </w:r>
            <w:r w:rsidRPr="001E56AA">
              <w:rPr>
                <w:rFonts w:ascii="Arial" w:hAnsi="Arial" w:cs="Arial"/>
                <w:lang w:eastAsia="pl-PL"/>
              </w:rPr>
              <w:t>/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r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    [m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673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Wysokość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podn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. pompy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 1.15×(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</w:t>
            </w:r>
            <w:r w:rsidRPr="001E56AA">
              <w:rPr>
                <w:rFonts w:ascii="Arial" w:hAnsi="Arial" w:cs="Arial"/>
                <w:lang w:eastAsia="pl-PL"/>
              </w:rPr>
              <w:t>+Dp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w</w:t>
            </w:r>
            <w:r w:rsidRPr="001E56AA">
              <w:rPr>
                <w:rFonts w:ascii="Arial" w:hAnsi="Arial" w:cs="Arial"/>
                <w:lang w:eastAsia="pl-PL"/>
              </w:rPr>
              <w:t>+Dp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i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II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)   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[kP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a]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a=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25,0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w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5,0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i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0,7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35,7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2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Dobrano pompę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Switzerland" w:hAnsi="Switzerland"/>
                <w:szCs w:val="24"/>
                <w:lang w:eastAsia="pl-PL"/>
              </w:rPr>
            </w:pPr>
          </w:p>
        </w:tc>
        <w:tc>
          <w:tcPr>
            <w:tcW w:w="40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Grundfos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 typ UPS 25-60N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Switzerland" w:hAnsi="Switzerland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2"/>
                <w:szCs w:val="22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2"/>
                <w:szCs w:val="22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zasil.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230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V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8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2"/>
                <w:szCs w:val="22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W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I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n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0,34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A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665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3.3. Dobór zaworu bezpieczeństwa w instalacji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c.w.u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.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Dane wyjściowe: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3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Ciśn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dopuszczalne po stronie inst.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MPa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Ciśn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wylotowe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2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MPa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Ciśn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czynnika grzejnego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1,6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MPa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8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3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D17C66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- Pole przekroju wymiennika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A=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36,3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Wsp</w:t>
            </w:r>
            <w:proofErr w:type="spellEnd"/>
            <w:r w:rsidRPr="001E56AA">
              <w:rPr>
                <w:rFonts w:ascii="Arial" w:hAnsi="Arial"/>
                <w:lang w:eastAsia="pl-PL"/>
              </w:rPr>
              <w:t>. wypływu zaworu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a=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0,52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G= 1,59×b×A×((p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-p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)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×r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)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1/2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[kg/h]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563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0</w:t>
            </w:r>
            <w:r w:rsidRPr="001E56AA">
              <w:rPr>
                <w:rFonts w:ascii="Arial" w:hAnsi="Arial" w:cs="Arial"/>
                <w:lang w:eastAsia="pl-PL"/>
              </w:rPr>
              <w:t>= (4×G/(p×1,59×a×((1,1p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-p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2</w:t>
            </w:r>
            <w:r w:rsidRPr="001E56AA">
              <w:rPr>
                <w:rFonts w:ascii="Arial" w:hAnsi="Arial" w:cs="Arial"/>
                <w:lang w:eastAsia="pl-PL"/>
              </w:rPr>
              <w:t>)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r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)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1/2</w:t>
            </w:r>
            <w:r w:rsidRPr="001E56AA">
              <w:rPr>
                <w:rFonts w:ascii="Arial" w:hAnsi="Arial" w:cs="Arial"/>
                <w:lang w:eastAsia="pl-PL"/>
              </w:rPr>
              <w:t>))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1/2</w:t>
            </w:r>
            <w:r w:rsidRPr="001E56AA">
              <w:rPr>
                <w:rFonts w:ascii="Arial" w:hAnsi="Arial" w:cs="Arial"/>
                <w:lang w:eastAsia="pl-PL"/>
              </w:rPr>
              <w:t xml:space="preserve">    [mm]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G=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2134,0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0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11,5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539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Dobrano zawór bezpieczeństwa typ</w:t>
            </w:r>
          </w:p>
        </w:tc>
        <w:tc>
          <w:tcPr>
            <w:tcW w:w="407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Flamco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Prescor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 B - 3/4"x1"</w:t>
            </w: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o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MPa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0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15,0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</w:t>
            </w:r>
            <w:r w:rsidRPr="001E56AA">
              <w:rPr>
                <w:rFonts w:ascii="Arial" w:hAnsi="Arial" w:cs="Arial"/>
                <w:lang w:eastAsia="pl-PL"/>
              </w:rPr>
              <w:t>×d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2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20x25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665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4. Obliczenie elementów automatycznej regulacji.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Przepływy obliczeniowe: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sc.o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1150,62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kg/h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sc.w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1161,90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kg/h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sc.t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252,88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kg/h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3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wsp</w:t>
            </w:r>
            <w:proofErr w:type="spellEnd"/>
            <w:r w:rsidRPr="001E56AA">
              <w:rPr>
                <w:rFonts w:ascii="Arial" w:hAnsi="Arial" w:cs="Arial"/>
                <w:vertAlign w:val="super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1984,45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kg/h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D17C66">
            <w:pPr>
              <w:suppressAutoHyphens w:val="0"/>
              <w:ind w:right="-147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Opory hydrauliczne obiegów: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wsp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z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7,4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wsp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l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6,0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c.o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8,7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c.t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9,3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4.1. Dobór regulatora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c.o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3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Założony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wsp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. autorytetu zaworu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c.o</w:t>
            </w:r>
            <w:proofErr w:type="spellEnd"/>
            <w:r w:rsidRPr="001E56AA">
              <w:rPr>
                <w:rFonts w:ascii="Arial" w:hAnsi="Arial"/>
                <w:lang w:eastAsia="pl-PL"/>
              </w:rPr>
              <w:t>.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x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0,5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r100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x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/(1-Dp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x</w:t>
            </w:r>
            <w:r w:rsidRPr="001E56AA">
              <w:rPr>
                <w:rFonts w:ascii="Arial" w:hAnsi="Arial" w:cs="Arial"/>
                <w:lang w:eastAsia="pl-PL"/>
              </w:rPr>
              <w:t>)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×Dp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c.o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 xml:space="preserve">   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[kP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a]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r100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8,7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527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vc.o.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obl</w:t>
            </w:r>
            <w:proofErr w:type="spellEnd"/>
            <w:r w:rsidRPr="001E56AA">
              <w:rPr>
                <w:rFonts w:ascii="Arial" w:hAnsi="Arial" w:cs="Arial"/>
                <w:vertAlign w:val="super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 0.01×G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sc.o.</w:t>
            </w:r>
            <w:r w:rsidRPr="001E56AA">
              <w:rPr>
                <w:rFonts w:ascii="Arial" w:hAnsi="Arial" w:cs="Arial"/>
                <w:lang w:eastAsia="pl-PL"/>
              </w:rPr>
              <w:t>/Dp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r100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1/2</w:t>
            </w:r>
            <w:r w:rsidRPr="001E56AA">
              <w:rPr>
                <w:rFonts w:ascii="Arial" w:hAnsi="Arial" w:cs="Arial"/>
                <w:lang w:eastAsia="pl-PL"/>
              </w:rPr>
              <w:t xml:space="preserve">    [m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/h]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vc.o.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obl</w:t>
            </w:r>
            <w:proofErr w:type="spellEnd"/>
            <w:r w:rsidRPr="001E56AA">
              <w:rPr>
                <w:rFonts w:ascii="Arial" w:hAnsi="Arial" w:cs="Arial"/>
                <w:vertAlign w:val="super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3,9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Dobrano</w:t>
            </w: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Zawór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reg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.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c.o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. Samson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proofErr w:type="spellStart"/>
            <w:r w:rsidRPr="00D17C66">
              <w:rPr>
                <w:rFonts w:ascii="Arial" w:hAnsi="Arial"/>
                <w:bCs/>
                <w:lang w:eastAsia="pl-PL"/>
              </w:rPr>
              <w:t>k</w:t>
            </w:r>
            <w:r w:rsidRPr="00D17C66">
              <w:rPr>
                <w:rFonts w:ascii="Arial" w:hAnsi="Arial"/>
                <w:bCs/>
                <w:vertAlign w:val="subscript"/>
                <w:lang w:eastAsia="pl-PL"/>
              </w:rPr>
              <w:t>vsc.o</w:t>
            </w:r>
            <w:proofErr w:type="spellEnd"/>
            <w:r w:rsidRPr="00D17C66">
              <w:rPr>
                <w:rFonts w:ascii="Arial" w:hAnsi="Arial"/>
                <w:bCs/>
                <w:vertAlign w:val="subscript"/>
                <w:lang w:eastAsia="pl-PL"/>
              </w:rPr>
              <w:t>.</w:t>
            </w:r>
            <w:r w:rsidRPr="00D17C66">
              <w:rPr>
                <w:rFonts w:ascii="Arial" w:hAnsi="Arial"/>
                <w:bCs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6,3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m</w:t>
            </w:r>
            <w:r w:rsidRPr="00D17C66">
              <w:rPr>
                <w:rFonts w:ascii="Arial" w:hAnsi="Arial"/>
                <w:bCs/>
                <w:vertAlign w:val="superscript"/>
                <w:lang w:eastAsia="pl-PL"/>
              </w:rPr>
              <w:t>3</w:t>
            </w:r>
            <w:r w:rsidRPr="00D17C66">
              <w:rPr>
                <w:rFonts w:ascii="Arial" w:hAnsi="Arial"/>
                <w:bCs/>
                <w:lang w:eastAsia="pl-PL"/>
              </w:rPr>
              <w:t>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proofErr w:type="spellStart"/>
            <w:r w:rsidRPr="00D17C66">
              <w:rPr>
                <w:rFonts w:ascii="Arial" w:hAnsi="Arial"/>
                <w:bCs/>
                <w:lang w:eastAsia="pl-PL"/>
              </w:rPr>
              <w:t>Dn</w:t>
            </w:r>
            <w:proofErr w:type="spellEnd"/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20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mm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Switzerland" w:hAnsi="Switzerland"/>
                <w:sz w:val="24"/>
                <w:szCs w:val="24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Switzerland" w:hAnsi="Switzerland"/>
                <w:sz w:val="24"/>
                <w:szCs w:val="24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Switzerland" w:hAnsi="Switzerland"/>
                <w:sz w:val="24"/>
                <w:szCs w:val="24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typ</w:t>
            </w:r>
          </w:p>
        </w:tc>
        <w:tc>
          <w:tcPr>
            <w:tcW w:w="18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center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3222/5825-10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100c.o.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3,3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25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4.2. Dobór regulatora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c.t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3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Założony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wsp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. autorytetu zaworu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c.t</w:t>
            </w:r>
            <w:proofErr w:type="spellEnd"/>
            <w:r w:rsidRPr="001E56AA">
              <w:rPr>
                <w:rFonts w:ascii="Arial" w:hAnsi="Arial"/>
                <w:lang w:eastAsia="pl-PL"/>
              </w:rPr>
              <w:t>.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x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0,5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r100</w:t>
            </w:r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x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/(1-Dp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x</w:t>
            </w:r>
            <w:r w:rsidRPr="001E56AA">
              <w:rPr>
                <w:rFonts w:ascii="Arial" w:hAnsi="Arial" w:cs="Arial"/>
                <w:lang w:eastAsia="pl-PL"/>
              </w:rPr>
              <w:t>)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×Dp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c.t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 xml:space="preserve">   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[kP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a]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r100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9,3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527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vc.t.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obl</w:t>
            </w:r>
            <w:proofErr w:type="spellEnd"/>
            <w:r w:rsidRPr="001E56AA">
              <w:rPr>
                <w:rFonts w:ascii="Arial" w:hAnsi="Arial" w:cs="Arial"/>
                <w:vertAlign w:val="super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 0.01×G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sc.t.</w:t>
            </w:r>
            <w:r w:rsidRPr="001E56AA">
              <w:rPr>
                <w:rFonts w:ascii="Arial" w:hAnsi="Arial" w:cs="Arial"/>
                <w:lang w:eastAsia="pl-PL"/>
              </w:rPr>
              <w:t>/Dp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r100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1/2</w:t>
            </w:r>
            <w:r w:rsidRPr="001E56AA">
              <w:rPr>
                <w:rFonts w:ascii="Arial" w:hAnsi="Arial" w:cs="Arial"/>
                <w:lang w:eastAsia="pl-PL"/>
              </w:rPr>
              <w:t xml:space="preserve">    [m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/h]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vc.o.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obl</w:t>
            </w:r>
            <w:proofErr w:type="spellEnd"/>
            <w:r w:rsidRPr="001E56AA">
              <w:rPr>
                <w:rFonts w:ascii="Arial" w:hAnsi="Arial" w:cs="Arial"/>
                <w:vertAlign w:val="super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0,8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Dobrano</w:t>
            </w: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Zawór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reg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.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c.t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. Samson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proofErr w:type="spellStart"/>
            <w:r w:rsidRPr="00D17C66">
              <w:rPr>
                <w:rFonts w:ascii="Arial" w:hAnsi="Arial"/>
                <w:bCs/>
                <w:lang w:eastAsia="pl-PL"/>
              </w:rPr>
              <w:t>k</w:t>
            </w:r>
            <w:r w:rsidRPr="00D17C66">
              <w:rPr>
                <w:rFonts w:ascii="Arial" w:hAnsi="Arial"/>
                <w:bCs/>
                <w:vertAlign w:val="subscript"/>
                <w:lang w:eastAsia="pl-PL"/>
              </w:rPr>
              <w:t>vsc.o</w:t>
            </w:r>
            <w:proofErr w:type="spellEnd"/>
            <w:r w:rsidRPr="00D17C66">
              <w:rPr>
                <w:rFonts w:ascii="Arial" w:hAnsi="Arial"/>
                <w:bCs/>
                <w:vertAlign w:val="subscript"/>
                <w:lang w:eastAsia="pl-PL"/>
              </w:rPr>
              <w:t>.</w:t>
            </w:r>
            <w:r w:rsidRPr="00D17C66">
              <w:rPr>
                <w:rFonts w:ascii="Arial" w:hAnsi="Arial"/>
                <w:bCs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1,6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m</w:t>
            </w:r>
            <w:r w:rsidRPr="00D17C66">
              <w:rPr>
                <w:rFonts w:ascii="Arial" w:hAnsi="Arial"/>
                <w:bCs/>
                <w:vertAlign w:val="superscript"/>
                <w:lang w:eastAsia="pl-PL"/>
              </w:rPr>
              <w:t>3</w:t>
            </w:r>
            <w:r w:rsidRPr="00D17C66">
              <w:rPr>
                <w:rFonts w:ascii="Arial" w:hAnsi="Arial"/>
                <w:bCs/>
                <w:lang w:eastAsia="pl-PL"/>
              </w:rPr>
              <w:t>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D17C66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proofErr w:type="spellStart"/>
            <w:r w:rsidRPr="00D17C66">
              <w:rPr>
                <w:rFonts w:ascii="Arial" w:hAnsi="Arial"/>
                <w:bCs/>
                <w:lang w:eastAsia="pl-PL"/>
              </w:rPr>
              <w:t>Dn</w:t>
            </w:r>
            <w:proofErr w:type="spellEnd"/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mm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D17C66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typ</w:t>
            </w:r>
          </w:p>
        </w:tc>
        <w:tc>
          <w:tcPr>
            <w:tcW w:w="18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center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3222/5825-10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100c.t.</w:t>
            </w:r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2,5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539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4.3. Dobór regulatora różnicy ciśnień.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3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Ciśnienie dyspozycyjne dla węzła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proofErr w:type="spellEnd"/>
            <w:r w:rsidRPr="001E56AA">
              <w:rPr>
                <w:rFonts w:ascii="Arial" w:hAnsi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100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Regulowana różnica ciśnień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673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DH= max(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co</w:t>
            </w:r>
            <w:r w:rsidRPr="001E56AA">
              <w:rPr>
                <w:rFonts w:ascii="Arial" w:hAnsi="Arial" w:cs="Arial"/>
                <w:lang w:eastAsia="pl-PL"/>
              </w:rPr>
              <w:t>;Dp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cw</w:t>
            </w:r>
            <w:proofErr w:type="spellEnd"/>
            <w:r w:rsidRPr="001E56AA">
              <w:rPr>
                <w:rFonts w:ascii="Arial" w:hAnsi="Arial" w:cs="Arial"/>
                <w:vertAlign w:val="subscript"/>
                <w:lang w:eastAsia="pl-PL"/>
              </w:rPr>
              <w:t>)</w:t>
            </w:r>
            <w:r w:rsidRPr="001E56AA">
              <w:rPr>
                <w:rFonts w:ascii="Arial" w:hAnsi="Arial" w:cs="Arial"/>
                <w:lang w:eastAsia="pl-PL"/>
              </w:rPr>
              <w:t xml:space="preserve">+max(Dp100co;Dp100cw)   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[kP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a]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DH=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13,0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rmax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Dp-DH-Dp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wsp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z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   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[kP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a]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rmax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79,5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41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vmin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 0.01×G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wsp.</w:t>
            </w:r>
            <w:r w:rsidRPr="001E56AA">
              <w:rPr>
                <w:rFonts w:ascii="Arial" w:hAnsi="Arial" w:cs="Arial"/>
                <w:lang w:eastAsia="pl-PL"/>
              </w:rPr>
              <w:t>/Dp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rmax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1/2</w:t>
            </w:r>
            <w:r w:rsidRPr="001E56AA">
              <w:rPr>
                <w:rFonts w:ascii="Arial" w:hAnsi="Arial" w:cs="Arial"/>
                <w:lang w:eastAsia="pl-PL"/>
              </w:rPr>
              <w:t xml:space="preserve">    [m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/h]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vmin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2,2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40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Dobrano</w:t>
            </w: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b/>
                <w:bCs/>
                <w:sz w:val="22"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Reg. r.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ciśn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. Samson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proofErr w:type="spellStart"/>
            <w:r w:rsidRPr="00D17C66">
              <w:rPr>
                <w:rFonts w:ascii="Arial" w:hAnsi="Arial"/>
                <w:bCs/>
                <w:lang w:eastAsia="pl-PL"/>
              </w:rPr>
              <w:t>k</w:t>
            </w:r>
            <w:r w:rsidRPr="00D17C66">
              <w:rPr>
                <w:rFonts w:ascii="Arial" w:hAnsi="Arial"/>
                <w:bCs/>
                <w:sz w:val="24"/>
                <w:szCs w:val="24"/>
                <w:vertAlign w:val="subscript"/>
                <w:lang w:eastAsia="pl-PL"/>
              </w:rPr>
              <w:t>vs</w:t>
            </w:r>
            <w:proofErr w:type="spellEnd"/>
            <w:r w:rsidRPr="00D17C66">
              <w:rPr>
                <w:rFonts w:ascii="Arial" w:hAnsi="Arial"/>
                <w:bCs/>
                <w:sz w:val="24"/>
                <w:szCs w:val="24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6,3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m</w:t>
            </w:r>
            <w:r w:rsidRPr="00D17C66">
              <w:rPr>
                <w:rFonts w:ascii="Arial" w:hAnsi="Arial"/>
                <w:bCs/>
                <w:sz w:val="24"/>
                <w:szCs w:val="24"/>
                <w:vertAlign w:val="superscript"/>
                <w:lang w:eastAsia="pl-PL"/>
              </w:rPr>
              <w:t>3</w:t>
            </w:r>
            <w:r w:rsidRPr="00D17C66">
              <w:rPr>
                <w:rFonts w:ascii="Arial" w:hAnsi="Arial"/>
                <w:bCs/>
                <w:sz w:val="24"/>
                <w:szCs w:val="24"/>
                <w:lang w:eastAsia="pl-PL"/>
              </w:rPr>
              <w:t>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2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(na powrót)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proofErr w:type="spellStart"/>
            <w:r w:rsidRPr="00D17C66">
              <w:rPr>
                <w:rFonts w:ascii="Arial" w:hAnsi="Arial"/>
                <w:bCs/>
                <w:lang w:eastAsia="pl-PL"/>
              </w:rPr>
              <w:t>Dn</w:t>
            </w:r>
            <w:proofErr w:type="spellEnd"/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20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mm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2"/>
                <w:szCs w:val="22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typ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46-6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Cs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zakres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center"/>
              <w:rPr>
                <w:rFonts w:ascii="Arial" w:hAnsi="Arial"/>
                <w:bCs/>
                <w:lang w:eastAsia="pl-PL"/>
              </w:rPr>
            </w:pPr>
            <w:r w:rsidRPr="00D17C66">
              <w:rPr>
                <w:rFonts w:ascii="Arial" w:hAnsi="Arial"/>
                <w:bCs/>
                <w:lang w:eastAsia="pl-PL"/>
              </w:rPr>
              <w:t>20……100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Cs/>
                <w:lang w:eastAsia="pl-PL"/>
              </w:rPr>
            </w:pPr>
            <w:proofErr w:type="spellStart"/>
            <w:r w:rsidRPr="00D17C66">
              <w:rPr>
                <w:rFonts w:ascii="Arial" w:hAnsi="Arial"/>
                <w:bCs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nastawa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9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sz w:val="24"/>
                <w:szCs w:val="24"/>
                <w:lang w:eastAsia="pl-PL"/>
              </w:rPr>
            </w:pPr>
            <w:r w:rsidRPr="001E56AA">
              <w:rPr>
                <w:rFonts w:ascii="Arial" w:hAnsi="Arial"/>
                <w:sz w:val="24"/>
                <w:szCs w:val="24"/>
                <w:lang w:eastAsia="pl-PL"/>
              </w:rPr>
              <w:t>Dp</w:t>
            </w:r>
            <w:r w:rsidRPr="001E56AA">
              <w:rPr>
                <w:rFonts w:ascii="Arial" w:hAnsi="Arial" w:cs="Arial"/>
                <w:sz w:val="24"/>
                <w:szCs w:val="24"/>
                <w:vertAlign w:val="subscript"/>
                <w:lang w:eastAsia="pl-PL"/>
              </w:rPr>
              <w:t>100</w:t>
            </w:r>
            <w:r w:rsidRPr="001E56AA">
              <w:rPr>
                <w:rFonts w:ascii="Arial" w:hAnsi="Arial" w:cs="Arial"/>
                <w:sz w:val="24"/>
                <w:szCs w:val="24"/>
                <w:lang w:eastAsia="pl-PL"/>
              </w:rPr>
              <w:t>=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9,9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012694" w:rsidTr="0005245E">
        <w:trPr>
          <w:trHeight w:val="300"/>
        </w:trPr>
        <w:tc>
          <w:tcPr>
            <w:tcW w:w="665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  <w:r w:rsidRPr="00012694">
              <w:rPr>
                <w:rFonts w:ascii="Arial" w:hAnsi="Arial" w:cs="Arial"/>
                <w:i/>
                <w:iCs/>
                <w:szCs w:val="24"/>
                <w:lang w:eastAsia="pl-PL"/>
              </w:rPr>
              <w:t>Minimalne ciśnienia dyspozycyjne wynoszą: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4"/>
                <w:lang w:eastAsia="pl-PL"/>
              </w:rPr>
            </w:pPr>
          </w:p>
        </w:tc>
      </w:tr>
      <w:tr w:rsidR="001E56AA" w:rsidRPr="00012694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  <w:r w:rsidRPr="00012694">
              <w:rPr>
                <w:rFonts w:ascii="Arial" w:hAnsi="Arial" w:cs="Arial"/>
                <w:i/>
                <w:iCs/>
                <w:szCs w:val="24"/>
                <w:lang w:eastAsia="pl-PL"/>
              </w:rPr>
              <w:t>- zima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jc w:val="right"/>
              <w:rPr>
                <w:rFonts w:ascii="Arial" w:hAnsi="Arial" w:cs="Arial"/>
                <w:i/>
                <w:iCs/>
                <w:szCs w:val="24"/>
                <w:u w:val="single"/>
                <w:lang w:eastAsia="pl-PL"/>
              </w:rPr>
            </w:pPr>
            <w:r w:rsidRPr="00012694">
              <w:rPr>
                <w:rFonts w:ascii="Arial" w:hAnsi="Arial" w:cs="Arial"/>
                <w:i/>
                <w:iCs/>
                <w:szCs w:val="24"/>
                <w:u w:val="single"/>
                <w:lang w:eastAsia="pl-PL"/>
              </w:rPr>
              <w:t>50,4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  <w:proofErr w:type="spellStart"/>
            <w:r w:rsidRPr="00012694">
              <w:rPr>
                <w:rFonts w:ascii="Arial" w:hAnsi="Arial" w:cs="Arial"/>
                <w:i/>
                <w:iCs/>
                <w:szCs w:val="24"/>
                <w:lang w:eastAsia="pl-PL"/>
              </w:rPr>
              <w:t>kPa</w:t>
            </w:r>
            <w:proofErr w:type="spellEnd"/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4"/>
                <w:lang w:eastAsia="pl-PL"/>
              </w:rPr>
            </w:pPr>
          </w:p>
        </w:tc>
      </w:tr>
      <w:tr w:rsidR="001E56AA" w:rsidRPr="00012694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  <w:r w:rsidRPr="00012694">
              <w:rPr>
                <w:rFonts w:ascii="Arial" w:hAnsi="Arial" w:cs="Arial"/>
                <w:i/>
                <w:iCs/>
                <w:szCs w:val="24"/>
                <w:lang w:eastAsia="pl-PL"/>
              </w:rPr>
              <w:t>- lato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jc w:val="right"/>
              <w:rPr>
                <w:rFonts w:ascii="Arial" w:hAnsi="Arial" w:cs="Arial"/>
                <w:i/>
                <w:iCs/>
                <w:szCs w:val="24"/>
                <w:u w:val="single"/>
                <w:lang w:eastAsia="pl-PL"/>
              </w:rPr>
            </w:pPr>
            <w:r w:rsidRPr="00012694">
              <w:rPr>
                <w:rFonts w:ascii="Arial" w:hAnsi="Arial" w:cs="Arial"/>
                <w:i/>
                <w:iCs/>
                <w:szCs w:val="24"/>
                <w:u w:val="single"/>
                <w:lang w:eastAsia="pl-PL"/>
              </w:rPr>
              <w:t>42,4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  <w:proofErr w:type="spellStart"/>
            <w:r w:rsidRPr="00012694">
              <w:rPr>
                <w:rFonts w:ascii="Arial" w:hAnsi="Arial" w:cs="Arial"/>
                <w:i/>
                <w:iCs/>
                <w:szCs w:val="24"/>
                <w:lang w:eastAsia="pl-PL"/>
              </w:rPr>
              <w:t>kPa</w:t>
            </w:r>
            <w:proofErr w:type="spellEnd"/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4"/>
                <w:lang w:eastAsia="pl-PL"/>
              </w:rPr>
            </w:pPr>
          </w:p>
        </w:tc>
      </w:tr>
      <w:tr w:rsidR="001E56AA" w:rsidRPr="00012694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 w:val="24"/>
                <w:szCs w:val="24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 w:val="24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 w:val="24"/>
                <w:szCs w:val="24"/>
                <w:u w:val="single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 w:val="24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</w:tr>
      <w:tr w:rsidR="001E56AA" w:rsidRPr="00012694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del.H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 [co]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jc w:val="right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12,0 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kPa</w:t>
            </w:r>
            <w:proofErr w:type="spellEnd"/>
          </w:p>
        </w:tc>
        <w:tc>
          <w:tcPr>
            <w:tcW w:w="23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dpco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 + dp100co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</w:tr>
      <w:tr w:rsidR="001E56AA" w:rsidRPr="00012694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del.H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 [</w:t>
            </w: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ct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>]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jc w:val="right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11,8 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kPa</w:t>
            </w:r>
            <w:proofErr w:type="spellEnd"/>
          </w:p>
        </w:tc>
        <w:tc>
          <w:tcPr>
            <w:tcW w:w="23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dpct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 + dp100ct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</w:tr>
      <w:tr w:rsidR="001E56AA" w:rsidRPr="00012694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del.H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 [</w:t>
            </w: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cw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>]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jc w:val="right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13,0 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kPa</w:t>
            </w:r>
            <w:proofErr w:type="spellEnd"/>
          </w:p>
        </w:tc>
        <w:tc>
          <w:tcPr>
            <w:tcW w:w="23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dpcw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 + dp100cw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</w:tr>
      <w:tr w:rsidR="001E56AA" w:rsidRPr="00012694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>(</w:t>
            </w: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dhc.o.-dhc.w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>.)/</w:t>
            </w: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dhc.w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        =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jc w:val="right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>-7,7%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>&lt; 20%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</w:tr>
      <w:tr w:rsidR="001E56AA" w:rsidRPr="00012694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>(</w:t>
            </w: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dhc.t.-dhc.w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>.)/</w:t>
            </w: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dhc.w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        =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jc w:val="right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>-9,5%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>&lt; 20%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</w:tr>
      <w:tr w:rsidR="001E56AA" w:rsidRPr="00012694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>(</w:t>
            </w: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dhc.t.-dhc.o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>.)/</w:t>
            </w: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dhc.o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>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        =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jc w:val="right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>-2,0%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>&lt; 20%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</w:tr>
      <w:tr w:rsidR="001E56AA" w:rsidRPr="00012694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 w:val="24"/>
                <w:szCs w:val="24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2"/>
                <w:szCs w:val="22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 w:val="22"/>
                <w:szCs w:val="22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2"/>
                <w:szCs w:val="22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2"/>
                <w:szCs w:val="22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2"/>
                <w:szCs w:val="22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 w:val="24"/>
                <w:szCs w:val="24"/>
                <w:lang w:eastAsia="pl-PL"/>
              </w:rPr>
            </w:pPr>
          </w:p>
        </w:tc>
      </w:tr>
      <w:tr w:rsidR="001E56AA" w:rsidRPr="00012694" w:rsidTr="0005245E">
        <w:trPr>
          <w:trHeight w:val="300"/>
        </w:trPr>
        <w:tc>
          <w:tcPr>
            <w:tcW w:w="665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2"/>
                <w:lang w:eastAsia="pl-PL"/>
              </w:rPr>
            </w:pPr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Obiegi </w:t>
            </w: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c.o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. </w:t>
            </w: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c.w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 xml:space="preserve">. i </w:t>
            </w:r>
            <w:proofErr w:type="spellStart"/>
            <w:r w:rsidRPr="00012694">
              <w:rPr>
                <w:rFonts w:ascii="Arial" w:hAnsi="Arial" w:cs="Arial"/>
                <w:szCs w:val="22"/>
                <w:lang w:eastAsia="pl-PL"/>
              </w:rPr>
              <w:t>c.t</w:t>
            </w:r>
            <w:proofErr w:type="spellEnd"/>
            <w:r w:rsidRPr="00012694">
              <w:rPr>
                <w:rFonts w:ascii="Arial" w:hAnsi="Arial" w:cs="Arial"/>
                <w:szCs w:val="22"/>
                <w:lang w:eastAsia="pl-PL"/>
              </w:rPr>
              <w:t>. uważa się za zrównoważone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i/>
                <w:iCs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012694" w:rsidRDefault="001E56AA" w:rsidP="001E56AA">
            <w:pPr>
              <w:suppressAutoHyphens w:val="0"/>
              <w:rPr>
                <w:rFonts w:ascii="Arial" w:hAnsi="Arial" w:cs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00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2"/>
                <w:szCs w:val="22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i/>
                <w:iCs/>
                <w:sz w:val="24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i/>
                <w:iCs/>
                <w:sz w:val="24"/>
                <w:szCs w:val="24"/>
                <w:u w:val="single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i/>
                <w:iCs/>
                <w:sz w:val="24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sz w:val="24"/>
                <w:szCs w:val="24"/>
                <w:lang w:eastAsia="pl-PL"/>
              </w:rPr>
            </w:pPr>
          </w:p>
        </w:tc>
      </w:tr>
      <w:tr w:rsidR="001E56AA" w:rsidRPr="00D17C66" w:rsidTr="0005245E">
        <w:trPr>
          <w:trHeight w:val="315"/>
        </w:trPr>
        <w:tc>
          <w:tcPr>
            <w:tcW w:w="37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C66" w:rsidRDefault="00D17C66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</w:p>
          <w:p w:rsidR="00D17C66" w:rsidRDefault="00D17C66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</w:p>
          <w:p w:rsidR="00D17C66" w:rsidRDefault="00D17C66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</w:p>
          <w:p w:rsidR="00D17C66" w:rsidRDefault="00D17C66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</w:p>
          <w:p w:rsidR="00D17C66" w:rsidRDefault="00D17C66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</w:p>
          <w:p w:rsidR="00D17C66" w:rsidRDefault="00D17C66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</w:p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lastRenderedPageBreak/>
              <w:t>5. Dobór licznika ciepła.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jc w:val="right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4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9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n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G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s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wsp</w:t>
            </w:r>
            <w:proofErr w:type="spellEnd"/>
            <w:r w:rsidRPr="001E56AA">
              <w:rPr>
                <w:rFonts w:ascii="Arial" w:hAnsi="Arial" w:cs="Arial"/>
                <w:vertAlign w:val="superscript"/>
                <w:lang w:eastAsia="pl-PL"/>
              </w:rPr>
              <w:t>.</w:t>
            </w:r>
            <w:r w:rsidRPr="001E56AA">
              <w:rPr>
                <w:rFonts w:ascii="Arial" w:hAnsi="Arial" w:cs="Arial"/>
                <w:lang w:eastAsia="pl-PL"/>
              </w:rPr>
              <w:t>/</w:t>
            </w:r>
            <w:proofErr w:type="spellStart"/>
            <w:r w:rsidRPr="001E56AA">
              <w:rPr>
                <w:rFonts w:ascii="Arial" w:hAnsi="Arial" w:cs="Arial"/>
                <w:lang w:eastAsia="pl-PL"/>
              </w:rPr>
              <w:t>r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    [m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/h]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n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 xml:space="preserve">= 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2,02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00"/>
        </w:trPr>
        <w:tc>
          <w:tcPr>
            <w:tcW w:w="539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5.1. Dobór licznika ciepła ogólnego</w:t>
            </w:r>
            <w:r w:rsidR="0005245E">
              <w:rPr>
                <w:rFonts w:ascii="Arial" w:hAnsi="Arial"/>
                <w:b/>
                <w:bCs/>
                <w:szCs w:val="22"/>
                <w:lang w:eastAsia="pl-PL"/>
              </w:rPr>
              <w:t xml:space="preserve"> –przyjęto istniejący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Switzerland" w:hAnsi="Switzerland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Switzerland" w:hAnsi="Switzerland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Switzerland" w:hAnsi="Switzerland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D17C66" w:rsidTr="0005245E">
        <w:trPr>
          <w:trHeight w:val="300"/>
        </w:trPr>
        <w:tc>
          <w:tcPr>
            <w:tcW w:w="851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b/>
                <w:bCs/>
                <w:szCs w:val="22"/>
                <w:lang w:eastAsia="pl-PL"/>
              </w:rPr>
            </w:pPr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 xml:space="preserve">Przyjęto licznik ciepła </w:t>
            </w:r>
            <w:proofErr w:type="spellStart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Kamstrup-Metro</w:t>
            </w:r>
            <w:proofErr w:type="spellEnd"/>
            <w:r w:rsidRPr="00D17C66">
              <w:rPr>
                <w:rFonts w:ascii="Arial" w:hAnsi="Arial"/>
                <w:b/>
                <w:bCs/>
                <w:szCs w:val="22"/>
                <w:lang w:eastAsia="pl-PL"/>
              </w:rPr>
              <w:t>. W skład licznika wchodzi: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D17C66" w:rsidRDefault="001E56AA" w:rsidP="001E56AA">
            <w:pPr>
              <w:suppressAutoHyphens w:val="0"/>
              <w:rPr>
                <w:rFonts w:ascii="Arial" w:hAnsi="Arial"/>
                <w:szCs w:val="22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27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przelicznik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Multical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 6</w:t>
            </w:r>
            <w:r w:rsidR="000C487C">
              <w:rPr>
                <w:rFonts w:ascii="Arial" w:hAnsi="Arial"/>
                <w:lang w:eastAsia="pl-PL"/>
              </w:rPr>
              <w:t>6C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563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para czujek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temperatuty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 Pt 500 w osłonie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L=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center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mm,</w:t>
            </w: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563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 xml:space="preserve">- przepływomierz </w:t>
            </w:r>
            <w:proofErr w:type="spellStart"/>
            <w:r w:rsidRPr="001E56AA">
              <w:rPr>
                <w:rFonts w:ascii="Arial" w:hAnsi="Arial"/>
                <w:lang w:eastAsia="pl-PL"/>
              </w:rPr>
              <w:t>Ultraflow</w:t>
            </w:r>
            <w:proofErr w:type="spellEnd"/>
            <w:r w:rsidRPr="001E56AA">
              <w:rPr>
                <w:rFonts w:ascii="Arial" w:hAnsi="Arial"/>
                <w:lang w:eastAsia="pl-PL"/>
              </w:rPr>
              <w:t xml:space="preserve"> 54 o parametrach: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25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Dn</w:t>
            </w:r>
            <w:proofErr w:type="spellEnd"/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</w:t>
            </w:r>
            <w:r w:rsidR="0005245E">
              <w:rPr>
                <w:rFonts w:ascii="Arial" w:hAnsi="Arial"/>
                <w:lang w:eastAsia="pl-PL"/>
              </w:rPr>
              <w:t>6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mm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n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05245E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>
              <w:rPr>
                <w:rFonts w:ascii="Arial" w:hAnsi="Arial"/>
                <w:lang w:eastAsia="pl-PL"/>
              </w:rPr>
              <w:t>6,0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max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05245E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>
              <w:rPr>
                <w:rFonts w:ascii="Arial" w:hAnsi="Arial"/>
                <w:lang w:eastAsia="pl-PL"/>
              </w:rPr>
              <w:t>12</w:t>
            </w:r>
            <w:r w:rsidR="001E56AA" w:rsidRPr="001E56AA">
              <w:rPr>
                <w:rFonts w:ascii="Arial" w:hAnsi="Arial"/>
                <w:lang w:eastAsia="pl-PL"/>
              </w:rPr>
              <w:t>,0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m</w:t>
            </w:r>
            <w:r w:rsidRPr="001E56AA">
              <w:rPr>
                <w:rFonts w:ascii="Arial" w:hAnsi="Arial" w:cs="Arial"/>
                <w:vertAlign w:val="superscript"/>
                <w:lang w:eastAsia="pl-PL"/>
              </w:rPr>
              <w:t>3</w:t>
            </w:r>
            <w:r w:rsidRPr="001E56AA">
              <w:rPr>
                <w:rFonts w:ascii="Arial" w:hAnsi="Arial" w:cs="Arial"/>
                <w:lang w:eastAsia="pl-PL"/>
              </w:rPr>
              <w:t>/h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V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min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05245E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>
              <w:rPr>
                <w:rFonts w:ascii="Arial" w:hAnsi="Arial"/>
                <w:lang w:eastAsia="pl-PL"/>
              </w:rPr>
              <w:t>12</w:t>
            </w:r>
            <w:r w:rsidR="001E56AA" w:rsidRPr="001E56AA">
              <w:rPr>
                <w:rFonts w:ascii="Arial" w:hAnsi="Arial"/>
                <w:lang w:eastAsia="pl-PL"/>
              </w:rPr>
              <w:t>,0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l/h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z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2,2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  <w:tr w:rsidR="001E56AA" w:rsidRPr="001E56AA" w:rsidTr="0005245E">
        <w:trPr>
          <w:trHeight w:val="315"/>
        </w:trPr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Dp</w:t>
            </w:r>
            <w:r w:rsidRPr="001E56AA">
              <w:rPr>
                <w:rFonts w:ascii="Arial" w:hAnsi="Arial" w:cs="Arial"/>
                <w:vertAlign w:val="subscript"/>
                <w:lang w:eastAsia="pl-PL"/>
              </w:rPr>
              <w:t>l</w:t>
            </w:r>
            <w:proofErr w:type="spellEnd"/>
            <w:r w:rsidRPr="001E56AA">
              <w:rPr>
                <w:rFonts w:ascii="Arial" w:hAnsi="Arial" w:cs="Arial"/>
                <w:lang w:eastAsia="pl-PL"/>
              </w:rPr>
              <w:t>=</w:t>
            </w:r>
          </w:p>
        </w:tc>
        <w:tc>
          <w:tcPr>
            <w:tcW w:w="1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jc w:val="right"/>
              <w:rPr>
                <w:rFonts w:ascii="Arial" w:hAnsi="Arial"/>
                <w:lang w:eastAsia="pl-PL"/>
              </w:rPr>
            </w:pPr>
            <w:r w:rsidRPr="001E56AA">
              <w:rPr>
                <w:rFonts w:ascii="Arial" w:hAnsi="Arial"/>
                <w:lang w:eastAsia="pl-PL"/>
              </w:rPr>
              <w:t>0,8</w:t>
            </w:r>
          </w:p>
        </w:tc>
        <w:tc>
          <w:tcPr>
            <w:tcW w:w="1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  <w:proofErr w:type="spellStart"/>
            <w:r w:rsidRPr="001E56AA">
              <w:rPr>
                <w:rFonts w:ascii="Arial" w:hAnsi="Arial"/>
                <w:lang w:eastAsia="pl-PL"/>
              </w:rPr>
              <w:t>kPa</w:t>
            </w:r>
            <w:proofErr w:type="spellEnd"/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E56AA" w:rsidRPr="001E56AA" w:rsidRDefault="001E56AA" w:rsidP="001E56AA">
            <w:pPr>
              <w:suppressAutoHyphens w:val="0"/>
              <w:rPr>
                <w:rFonts w:ascii="Arial" w:hAnsi="Arial"/>
                <w:lang w:eastAsia="pl-PL"/>
              </w:rPr>
            </w:pPr>
          </w:p>
        </w:tc>
      </w:tr>
    </w:tbl>
    <w:p w:rsidR="001E56AA" w:rsidRDefault="001E56A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8A2B54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  <w:r>
        <w:rPr>
          <w:rFonts w:ascii="Arial" w:hAnsi="Arial"/>
          <w:b/>
          <w:bCs/>
          <w:noProof/>
          <w:sz w:val="24"/>
          <w:szCs w:val="24"/>
          <w:lang w:eastAsia="pl-PL"/>
        </w:rPr>
        <w:drawing>
          <wp:inline distT="0" distB="0" distL="0" distR="0">
            <wp:extent cx="5913917" cy="8782493"/>
            <wp:effectExtent l="19050" t="0" r="0" b="0"/>
            <wp:docPr id="2" name="Obraz 1" descr="CCF_00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0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3917" cy="8782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2D9" w:rsidRDefault="002130E7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  <w:r>
        <w:rPr>
          <w:rFonts w:ascii="Arial" w:hAnsi="Arial"/>
          <w:b/>
          <w:bCs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83580" cy="8202295"/>
            <wp:effectExtent l="19050" t="0" r="7620" b="0"/>
            <wp:docPr id="4" name="Obraz 3" descr="CCF_00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0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820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2130E7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  <w:r>
        <w:rPr>
          <w:rFonts w:ascii="Arial" w:hAnsi="Arial"/>
          <w:b/>
          <w:bCs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83580" cy="8202295"/>
            <wp:effectExtent l="19050" t="0" r="7620" b="0"/>
            <wp:docPr id="5" name="Obraz 4" descr="CCF_00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0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820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2130E7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  <w:r>
        <w:rPr>
          <w:rFonts w:ascii="Arial" w:hAnsi="Arial"/>
          <w:b/>
          <w:bCs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83580" cy="8202295"/>
            <wp:effectExtent l="19050" t="0" r="7620" b="0"/>
            <wp:docPr id="6" name="Obraz 5" descr="CCF_00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1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820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2130E7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  <w:r>
        <w:rPr>
          <w:rFonts w:ascii="Arial" w:hAnsi="Arial"/>
          <w:b/>
          <w:bCs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83580" cy="8202295"/>
            <wp:effectExtent l="19050" t="0" r="7620" b="0"/>
            <wp:docPr id="7" name="Obraz 6" descr="CCF_00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1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820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2130E7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  <w:r>
        <w:rPr>
          <w:rFonts w:ascii="Arial" w:hAnsi="Arial"/>
          <w:b/>
          <w:bCs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83580" cy="8202295"/>
            <wp:effectExtent l="19050" t="0" r="7620" b="0"/>
            <wp:docPr id="8" name="Obraz 7" descr="CCF_00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1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820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6862D9" w:rsidRDefault="006862D9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58434A" w:rsidRPr="0058434A" w:rsidRDefault="0058434A" w:rsidP="0058434A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  <w:r>
        <w:rPr>
          <w:rFonts w:ascii="Arial" w:hAnsi="Arial"/>
          <w:b/>
          <w:bCs/>
          <w:sz w:val="24"/>
          <w:szCs w:val="24"/>
          <w:lang w:eastAsia="pl-PL"/>
        </w:rPr>
        <w:lastRenderedPageBreak/>
        <w:t xml:space="preserve">III. </w:t>
      </w:r>
      <w:r w:rsidRPr="0058434A">
        <w:rPr>
          <w:rFonts w:ascii="Arial" w:hAnsi="Arial"/>
          <w:b/>
          <w:bCs/>
          <w:sz w:val="24"/>
          <w:szCs w:val="24"/>
          <w:lang w:eastAsia="pl-PL"/>
        </w:rPr>
        <w:t xml:space="preserve">Wykaz urządzeń i armatury </w:t>
      </w:r>
    </w:p>
    <w:p w:rsidR="0058434A" w:rsidRDefault="0058434A" w:rsidP="0058434A">
      <w:pPr>
        <w:rPr>
          <w:rFonts w:ascii="Arial" w:hAnsi="Arial" w:cs="Arial"/>
          <w:b/>
          <w:bCs/>
          <w:sz w:val="26"/>
        </w:rPr>
      </w:pPr>
      <w:proofErr w:type="spellStart"/>
      <w:r>
        <w:rPr>
          <w:rFonts w:ascii="Arial" w:hAnsi="Arial" w:cs="Arial"/>
          <w:b/>
          <w:bCs/>
          <w:sz w:val="26"/>
        </w:rPr>
        <w:t>Q</w:t>
      </w:r>
      <w:r>
        <w:rPr>
          <w:rFonts w:ascii="Arial" w:hAnsi="Arial" w:cs="Arial"/>
          <w:b/>
          <w:bCs/>
          <w:sz w:val="26"/>
          <w:vertAlign w:val="subscript"/>
        </w:rPr>
        <w:t>c.o</w:t>
      </w:r>
      <w:proofErr w:type="spellEnd"/>
      <w:r>
        <w:rPr>
          <w:rFonts w:ascii="Arial" w:hAnsi="Arial" w:cs="Arial"/>
          <w:b/>
          <w:bCs/>
          <w:sz w:val="26"/>
          <w:vertAlign w:val="subscript"/>
        </w:rPr>
        <w:t xml:space="preserve">. </w:t>
      </w:r>
      <w:r>
        <w:rPr>
          <w:rFonts w:ascii="Arial" w:hAnsi="Arial" w:cs="Arial"/>
          <w:b/>
          <w:bCs/>
          <w:sz w:val="26"/>
        </w:rPr>
        <w:t xml:space="preserve">= 91 </w:t>
      </w:r>
      <w:proofErr w:type="spellStart"/>
      <w:r>
        <w:rPr>
          <w:rFonts w:ascii="Arial" w:hAnsi="Arial" w:cs="Arial"/>
          <w:b/>
          <w:bCs/>
          <w:sz w:val="26"/>
        </w:rPr>
        <w:t>kW</w:t>
      </w:r>
      <w:proofErr w:type="spellEnd"/>
      <w:r>
        <w:rPr>
          <w:rFonts w:ascii="Arial" w:hAnsi="Arial" w:cs="Arial"/>
          <w:b/>
          <w:bCs/>
          <w:sz w:val="26"/>
        </w:rPr>
        <w:t xml:space="preserve">  </w:t>
      </w:r>
      <w:proofErr w:type="spellStart"/>
      <w:r>
        <w:rPr>
          <w:rFonts w:ascii="Arial" w:hAnsi="Arial" w:cs="Arial"/>
          <w:b/>
          <w:bCs/>
          <w:sz w:val="26"/>
        </w:rPr>
        <w:t>Q</w:t>
      </w:r>
      <w:r>
        <w:rPr>
          <w:rFonts w:ascii="Arial" w:hAnsi="Arial" w:cs="Arial"/>
          <w:b/>
          <w:bCs/>
          <w:sz w:val="26"/>
          <w:vertAlign w:val="subscript"/>
        </w:rPr>
        <w:t>c.t</w:t>
      </w:r>
      <w:proofErr w:type="spellEnd"/>
      <w:r>
        <w:rPr>
          <w:rFonts w:ascii="Arial" w:hAnsi="Arial" w:cs="Arial"/>
          <w:b/>
          <w:bCs/>
          <w:sz w:val="26"/>
          <w:vertAlign w:val="subscript"/>
        </w:rPr>
        <w:t xml:space="preserve">. </w:t>
      </w:r>
      <w:r>
        <w:rPr>
          <w:rFonts w:ascii="Arial" w:hAnsi="Arial" w:cs="Arial"/>
          <w:b/>
          <w:bCs/>
          <w:sz w:val="26"/>
        </w:rPr>
        <w:t xml:space="preserve">= 20 </w:t>
      </w:r>
      <w:proofErr w:type="spellStart"/>
      <w:r>
        <w:rPr>
          <w:rFonts w:ascii="Arial" w:hAnsi="Arial" w:cs="Arial"/>
          <w:b/>
          <w:bCs/>
          <w:sz w:val="26"/>
        </w:rPr>
        <w:t>kW</w:t>
      </w:r>
      <w:proofErr w:type="spellEnd"/>
      <w:r>
        <w:rPr>
          <w:rFonts w:ascii="Arial" w:hAnsi="Arial" w:cs="Arial"/>
          <w:b/>
          <w:bCs/>
          <w:sz w:val="26"/>
        </w:rPr>
        <w:t xml:space="preserve"> </w:t>
      </w:r>
      <w:proofErr w:type="spellStart"/>
      <w:r>
        <w:rPr>
          <w:rFonts w:ascii="Arial" w:hAnsi="Arial" w:cs="Arial"/>
          <w:b/>
          <w:bCs/>
          <w:sz w:val="26"/>
        </w:rPr>
        <w:t>Q</w:t>
      </w:r>
      <w:r>
        <w:rPr>
          <w:rFonts w:ascii="Arial" w:hAnsi="Arial" w:cs="Arial"/>
          <w:b/>
          <w:bCs/>
          <w:sz w:val="26"/>
          <w:vertAlign w:val="subscript"/>
        </w:rPr>
        <w:t>c.w</w:t>
      </w:r>
      <w:proofErr w:type="spellEnd"/>
      <w:r>
        <w:rPr>
          <w:rFonts w:ascii="Arial" w:hAnsi="Arial" w:cs="Arial"/>
          <w:b/>
          <w:bCs/>
          <w:sz w:val="26"/>
          <w:vertAlign w:val="subscript"/>
        </w:rPr>
        <w:t xml:space="preserve">. </w:t>
      </w:r>
      <w:r>
        <w:rPr>
          <w:rFonts w:ascii="Arial" w:hAnsi="Arial" w:cs="Arial"/>
          <w:b/>
          <w:bCs/>
          <w:sz w:val="26"/>
        </w:rPr>
        <w:t xml:space="preserve">= 50 </w:t>
      </w:r>
      <w:proofErr w:type="spellStart"/>
      <w:r>
        <w:rPr>
          <w:rFonts w:ascii="Arial" w:hAnsi="Arial" w:cs="Arial"/>
          <w:b/>
          <w:bCs/>
          <w:sz w:val="26"/>
        </w:rPr>
        <w:t>kW</w:t>
      </w:r>
      <w:proofErr w:type="spellEnd"/>
      <w:r>
        <w:rPr>
          <w:rFonts w:ascii="Arial" w:hAnsi="Arial" w:cs="Arial"/>
          <w:b/>
          <w:bCs/>
          <w:sz w:val="26"/>
        </w:rPr>
        <w:t xml:space="preserve"> 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610"/>
        <w:gridCol w:w="7144"/>
        <w:gridCol w:w="851"/>
        <w:gridCol w:w="607"/>
      </w:tblGrid>
      <w:tr w:rsidR="0058434A" w:rsidTr="00DE043F">
        <w:tc>
          <w:tcPr>
            <w:tcW w:w="610" w:type="dxa"/>
          </w:tcPr>
          <w:p w:rsidR="0058434A" w:rsidRDefault="0058434A" w:rsidP="00DE043F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Lp.</w:t>
            </w:r>
          </w:p>
        </w:tc>
        <w:tc>
          <w:tcPr>
            <w:tcW w:w="7144" w:type="dxa"/>
            <w:vAlign w:val="center"/>
          </w:tcPr>
          <w:p w:rsidR="0058434A" w:rsidRDefault="0058434A" w:rsidP="00DE043F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Wyszczególnienie</w:t>
            </w:r>
          </w:p>
        </w:tc>
        <w:tc>
          <w:tcPr>
            <w:tcW w:w="851" w:type="dxa"/>
          </w:tcPr>
          <w:p w:rsidR="0058434A" w:rsidRDefault="0058434A" w:rsidP="00DE043F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Średnica</w:t>
            </w:r>
          </w:p>
        </w:tc>
        <w:tc>
          <w:tcPr>
            <w:tcW w:w="607" w:type="dxa"/>
          </w:tcPr>
          <w:p w:rsidR="0058434A" w:rsidRDefault="0058434A" w:rsidP="00DE043F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Ilość</w:t>
            </w:r>
          </w:p>
        </w:tc>
      </w:tr>
      <w:tr w:rsidR="0058434A" w:rsidRPr="00F34F1E" w:rsidTr="00DE043F">
        <w:trPr>
          <w:cantSplit/>
        </w:trPr>
        <w:tc>
          <w:tcPr>
            <w:tcW w:w="9212" w:type="dxa"/>
            <w:gridSpan w:val="4"/>
            <w:vAlign w:val="center"/>
          </w:tcPr>
          <w:p w:rsidR="0058434A" w:rsidRPr="00F15BA6" w:rsidRDefault="0058434A" w:rsidP="0058434A">
            <w:pPr>
              <w:pStyle w:val="Nagwek1"/>
              <w:jc w:val="center"/>
              <w:rPr>
                <w:rFonts w:ascii="Arial" w:hAnsi="Arial" w:cs="Arial"/>
                <w:sz w:val="18"/>
              </w:rPr>
            </w:pPr>
            <w:r w:rsidRPr="00F15BA6">
              <w:rPr>
                <w:rFonts w:ascii="Arial" w:hAnsi="Arial" w:cs="Arial"/>
                <w:sz w:val="18"/>
              </w:rPr>
              <w:t>Węzeł przyłączeniowy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bookmarkStart w:id="1" w:name="OLE_LINK1"/>
            <w:r w:rsidRPr="00CB64A1">
              <w:rPr>
                <w:rFonts w:ascii="Arial" w:hAnsi="Arial" w:cs="Arial"/>
                <w:sz w:val="16"/>
                <w:szCs w:val="16"/>
              </w:rPr>
              <w:t>1.01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Zawór kulowy kołnierzowy </w:t>
            </w:r>
            <w:r w:rsidRPr="00CB64A1">
              <w:rPr>
                <w:rFonts w:ascii="Arial" w:hAnsi="Arial" w:cs="Arial"/>
                <w:b/>
                <w:color w:val="FF0000"/>
                <w:sz w:val="16"/>
                <w:szCs w:val="16"/>
              </w:rPr>
              <w:t>– sieciowy PEC</w:t>
            </w:r>
          </w:p>
        </w:tc>
        <w:tc>
          <w:tcPr>
            <w:tcW w:w="851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40</w:t>
            </w:r>
          </w:p>
        </w:tc>
        <w:tc>
          <w:tcPr>
            <w:tcW w:w="607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1.02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Odmulacz z wkładem magnetycznym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FM-Aulin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>, izolacja</w:t>
            </w:r>
          </w:p>
        </w:tc>
        <w:tc>
          <w:tcPr>
            <w:tcW w:w="851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32</w:t>
            </w:r>
          </w:p>
        </w:tc>
        <w:tc>
          <w:tcPr>
            <w:tcW w:w="607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AF6BDD" w:rsidTr="00DE043F">
        <w:tc>
          <w:tcPr>
            <w:tcW w:w="610" w:type="dxa"/>
            <w:vAlign w:val="center"/>
          </w:tcPr>
          <w:p w:rsidR="0058434A" w:rsidRPr="00AF6BDD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F6BDD">
              <w:rPr>
                <w:rFonts w:ascii="Arial" w:hAnsi="Arial" w:cs="Arial"/>
                <w:sz w:val="16"/>
                <w:szCs w:val="16"/>
              </w:rPr>
              <w:t>1.03.1</w:t>
            </w:r>
          </w:p>
        </w:tc>
        <w:tc>
          <w:tcPr>
            <w:tcW w:w="7144" w:type="dxa"/>
          </w:tcPr>
          <w:p w:rsidR="0058434A" w:rsidRPr="00AF6BDD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AF6BDD">
              <w:rPr>
                <w:rFonts w:ascii="Arial" w:hAnsi="Arial" w:cs="Arial"/>
                <w:sz w:val="16"/>
                <w:szCs w:val="16"/>
              </w:rPr>
              <w:t>L</w:t>
            </w:r>
            <w:r w:rsidR="000C487C">
              <w:rPr>
                <w:rFonts w:ascii="Arial" w:hAnsi="Arial" w:cs="Arial"/>
                <w:sz w:val="16"/>
                <w:szCs w:val="16"/>
              </w:rPr>
              <w:t xml:space="preserve">icznik ciepła ogólny </w:t>
            </w:r>
            <w:proofErr w:type="spellStart"/>
            <w:r w:rsidR="000C487C">
              <w:rPr>
                <w:rFonts w:ascii="Arial" w:hAnsi="Arial" w:cs="Arial"/>
                <w:sz w:val="16"/>
                <w:szCs w:val="16"/>
              </w:rPr>
              <w:t>Mulical</w:t>
            </w:r>
            <w:proofErr w:type="spellEnd"/>
            <w:r w:rsidR="000C487C">
              <w:rPr>
                <w:rFonts w:ascii="Arial" w:hAnsi="Arial" w:cs="Arial"/>
                <w:sz w:val="16"/>
                <w:szCs w:val="16"/>
              </w:rPr>
              <w:t xml:space="preserve"> 66C</w:t>
            </w:r>
            <w:r w:rsidRPr="00AF6BDD">
              <w:rPr>
                <w:rFonts w:ascii="Arial" w:hAnsi="Arial" w:cs="Arial"/>
                <w:sz w:val="16"/>
                <w:szCs w:val="16"/>
              </w:rPr>
              <w:t xml:space="preserve"> z top modułem 67-06 – </w:t>
            </w:r>
            <w:r w:rsidRPr="00AF6BDD">
              <w:rPr>
                <w:rFonts w:ascii="Arial" w:hAnsi="Arial" w:cs="Arial"/>
                <w:b/>
                <w:color w:val="FF0000"/>
                <w:sz w:val="16"/>
                <w:szCs w:val="16"/>
              </w:rPr>
              <w:t>PEC (istniejący)</w:t>
            </w:r>
          </w:p>
        </w:tc>
        <w:tc>
          <w:tcPr>
            <w:tcW w:w="851" w:type="dxa"/>
            <w:vAlign w:val="center"/>
          </w:tcPr>
          <w:p w:rsidR="0058434A" w:rsidRPr="00AF6BDD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  <w:vAlign w:val="center"/>
          </w:tcPr>
          <w:p w:rsidR="0058434A" w:rsidRPr="00AF6BDD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F6BDD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AF6BDD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F6BDD">
              <w:rPr>
                <w:rFonts w:ascii="Arial" w:hAnsi="Arial" w:cs="Arial"/>
                <w:sz w:val="16"/>
                <w:szCs w:val="16"/>
              </w:rPr>
              <w:t>1.03.2</w:t>
            </w:r>
          </w:p>
        </w:tc>
        <w:tc>
          <w:tcPr>
            <w:tcW w:w="7144" w:type="dxa"/>
          </w:tcPr>
          <w:p w:rsidR="0058434A" w:rsidRPr="00AF6BDD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AF6BDD">
              <w:rPr>
                <w:rFonts w:ascii="Arial" w:hAnsi="Arial" w:cs="Arial"/>
                <w:sz w:val="16"/>
                <w:szCs w:val="16"/>
              </w:rPr>
              <w:t>Przetwornik</w:t>
            </w:r>
            <w:r w:rsidR="0005245E">
              <w:rPr>
                <w:rFonts w:ascii="Arial" w:hAnsi="Arial" w:cs="Arial"/>
                <w:sz w:val="16"/>
                <w:szCs w:val="16"/>
              </w:rPr>
              <w:t xml:space="preserve"> przepływu </w:t>
            </w:r>
            <w:proofErr w:type="spellStart"/>
            <w:r w:rsidR="0005245E">
              <w:rPr>
                <w:rFonts w:ascii="Arial" w:hAnsi="Arial" w:cs="Arial"/>
                <w:sz w:val="16"/>
                <w:szCs w:val="16"/>
              </w:rPr>
              <w:t>Ultraflow</w:t>
            </w:r>
            <w:proofErr w:type="spellEnd"/>
            <w:r w:rsidR="0005245E">
              <w:rPr>
                <w:rFonts w:ascii="Arial" w:hAnsi="Arial" w:cs="Arial"/>
                <w:sz w:val="16"/>
                <w:szCs w:val="16"/>
              </w:rPr>
              <w:t xml:space="preserve"> 54 </w:t>
            </w:r>
            <w:proofErr w:type="spellStart"/>
            <w:r w:rsidR="0005245E">
              <w:rPr>
                <w:rFonts w:ascii="Arial" w:hAnsi="Arial" w:cs="Arial"/>
                <w:sz w:val="16"/>
                <w:szCs w:val="16"/>
              </w:rPr>
              <w:t>Qn</w:t>
            </w:r>
            <w:proofErr w:type="spellEnd"/>
            <w:r w:rsidR="0005245E">
              <w:rPr>
                <w:rFonts w:ascii="Arial" w:hAnsi="Arial" w:cs="Arial"/>
                <w:sz w:val="16"/>
                <w:szCs w:val="16"/>
              </w:rPr>
              <w:t xml:space="preserve"> = 6,0</w:t>
            </w:r>
            <w:r w:rsidRPr="00AF6BDD">
              <w:rPr>
                <w:rFonts w:ascii="Arial" w:hAnsi="Arial" w:cs="Arial"/>
                <w:sz w:val="16"/>
                <w:szCs w:val="16"/>
              </w:rPr>
              <w:t xml:space="preserve"> m3/h, na powrót, L=90 mm – </w:t>
            </w:r>
            <w:r w:rsidRPr="00AF6BDD">
              <w:rPr>
                <w:rFonts w:ascii="Arial" w:hAnsi="Arial" w:cs="Arial"/>
                <w:b/>
                <w:color w:val="FF0000"/>
                <w:sz w:val="16"/>
                <w:szCs w:val="16"/>
              </w:rPr>
              <w:t xml:space="preserve">PEC (istniejący) </w:t>
            </w:r>
          </w:p>
        </w:tc>
        <w:tc>
          <w:tcPr>
            <w:tcW w:w="851" w:type="dxa"/>
          </w:tcPr>
          <w:p w:rsidR="0058434A" w:rsidRPr="00AF6BDD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AF6BDD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AF6BDD">
              <w:rPr>
                <w:rFonts w:ascii="Arial" w:hAnsi="Arial" w:cs="Arial"/>
                <w:sz w:val="16"/>
                <w:szCs w:val="16"/>
              </w:rPr>
              <w:t xml:space="preserve"> 2</w:t>
            </w:r>
            <w:r w:rsidR="0005245E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F6BDD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1.04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Manometr 0-1,6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MPa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z kurkiem manometrycznym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</w:t>
            </w:r>
          </w:p>
        </w:tc>
      </w:tr>
      <w:tr w:rsidR="0058434A" w:rsidRPr="00CB64A1" w:rsidTr="00DE043F">
        <w:tc>
          <w:tcPr>
            <w:tcW w:w="610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1.05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Zawór różnicy ciśnień Samson typ 46-6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K</w:t>
            </w:r>
            <w:r w:rsidRPr="00CB64A1">
              <w:rPr>
                <w:rFonts w:ascii="Arial" w:hAnsi="Arial" w:cs="Arial"/>
                <w:sz w:val="16"/>
                <w:szCs w:val="16"/>
                <w:vertAlign w:val="subscript"/>
              </w:rPr>
              <w:t>vs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= 6,3 m</w:t>
            </w:r>
            <w:r w:rsidRPr="00CB64A1">
              <w:rPr>
                <w:rFonts w:ascii="Arial" w:hAnsi="Arial" w:cs="Arial"/>
                <w:sz w:val="16"/>
                <w:szCs w:val="16"/>
                <w:vertAlign w:val="superscript"/>
              </w:rPr>
              <w:t>3</w:t>
            </w:r>
            <w:r w:rsidRPr="00CB64A1">
              <w:rPr>
                <w:rFonts w:ascii="Arial" w:hAnsi="Arial" w:cs="Arial"/>
                <w:sz w:val="16"/>
                <w:szCs w:val="16"/>
              </w:rPr>
              <w:t>/h, zakres nastaw 0,2-1 bar, PN 16</w:t>
            </w:r>
          </w:p>
        </w:tc>
        <w:tc>
          <w:tcPr>
            <w:tcW w:w="851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20</w:t>
            </w:r>
          </w:p>
        </w:tc>
        <w:tc>
          <w:tcPr>
            <w:tcW w:w="607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1.06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gwintowany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1.07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gwintowany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1.08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dławiący ZWD1-6-K-S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rPr>
          <w:cantSplit/>
        </w:trPr>
        <w:tc>
          <w:tcPr>
            <w:tcW w:w="9212" w:type="dxa"/>
            <w:gridSpan w:val="4"/>
          </w:tcPr>
          <w:p w:rsidR="0058434A" w:rsidRPr="00CB64A1" w:rsidRDefault="0058434A" w:rsidP="0058434A">
            <w:pPr>
              <w:pStyle w:val="Nagwe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Moduł centralnego ogrzewania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2.01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Zawór kulowy spawany 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rPr>
          <w:trHeight w:val="405"/>
        </w:trPr>
        <w:tc>
          <w:tcPr>
            <w:tcW w:w="610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2.02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Zawór regulacyjny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c.o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. Samson typ 3222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K</w:t>
            </w:r>
            <w:r w:rsidRPr="00CB64A1">
              <w:rPr>
                <w:rFonts w:ascii="Arial" w:hAnsi="Arial" w:cs="Arial"/>
                <w:sz w:val="16"/>
                <w:szCs w:val="16"/>
                <w:vertAlign w:val="subscript"/>
              </w:rPr>
              <w:t>vs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= 6,3 m</w:t>
            </w:r>
            <w:r w:rsidRPr="00CB64A1">
              <w:rPr>
                <w:rFonts w:ascii="Arial" w:hAnsi="Arial" w:cs="Arial"/>
                <w:sz w:val="16"/>
                <w:szCs w:val="16"/>
                <w:vertAlign w:val="superscript"/>
              </w:rPr>
              <w:t>3</w:t>
            </w:r>
            <w:r w:rsidRPr="00CB64A1">
              <w:rPr>
                <w:rFonts w:ascii="Arial" w:hAnsi="Arial" w:cs="Arial"/>
                <w:sz w:val="16"/>
                <w:szCs w:val="16"/>
              </w:rPr>
              <w:t>/h</w:t>
            </w:r>
          </w:p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Siłownik zaworu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c.o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>. Samson 5825 - 10</w:t>
            </w:r>
          </w:p>
        </w:tc>
        <w:tc>
          <w:tcPr>
            <w:tcW w:w="851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20</w:t>
            </w:r>
          </w:p>
        </w:tc>
        <w:tc>
          <w:tcPr>
            <w:tcW w:w="607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2.03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gwintowany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2.04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Wymiennik ciepła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c.o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.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Kelvion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typ GBS525L-20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2.05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Odpowietrznik automatyczny z zaworem stopowym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2.06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4A1">
              <w:rPr>
                <w:rFonts w:ascii="Arial" w:hAnsi="Arial" w:cs="Arial"/>
                <w:color w:val="000000"/>
                <w:sz w:val="16"/>
                <w:szCs w:val="16"/>
              </w:rPr>
              <w:t xml:space="preserve">Zawór bezpieczeństwa </w:t>
            </w:r>
            <w:proofErr w:type="spellStart"/>
            <w:r w:rsidRPr="00CB64A1">
              <w:rPr>
                <w:rFonts w:ascii="Arial" w:hAnsi="Arial" w:cs="Arial"/>
                <w:color w:val="000000"/>
                <w:sz w:val="16"/>
                <w:szCs w:val="16"/>
              </w:rPr>
              <w:t>c.o</w:t>
            </w:r>
            <w:proofErr w:type="spellEnd"/>
            <w:r w:rsidRPr="00CB64A1">
              <w:rPr>
                <w:rFonts w:ascii="Arial" w:hAnsi="Arial" w:cs="Arial"/>
                <w:color w:val="000000"/>
                <w:sz w:val="16"/>
                <w:szCs w:val="16"/>
              </w:rPr>
              <w:t xml:space="preserve">. </w:t>
            </w:r>
            <w:proofErr w:type="spellStart"/>
            <w:r w:rsidRPr="00CB64A1">
              <w:rPr>
                <w:rFonts w:ascii="Arial" w:hAnsi="Arial" w:cs="Arial"/>
                <w:color w:val="000000"/>
                <w:sz w:val="16"/>
                <w:szCs w:val="16"/>
              </w:rPr>
              <w:t>Flamco</w:t>
            </w:r>
            <w:proofErr w:type="spellEnd"/>
            <w:r w:rsidRPr="00CB64A1"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CB64A1">
              <w:rPr>
                <w:rFonts w:ascii="Arial" w:hAnsi="Arial" w:cs="Arial"/>
                <w:color w:val="000000"/>
                <w:sz w:val="16"/>
                <w:szCs w:val="16"/>
              </w:rPr>
              <w:t>Prescor</w:t>
            </w:r>
            <w:proofErr w:type="spellEnd"/>
            <w:r w:rsidRPr="00CB64A1">
              <w:rPr>
                <w:rFonts w:ascii="Arial" w:hAnsi="Arial" w:cs="Arial"/>
                <w:color w:val="000000"/>
                <w:sz w:val="16"/>
                <w:szCs w:val="16"/>
              </w:rPr>
              <w:t xml:space="preserve"> – </w:t>
            </w:r>
            <w:r w:rsidRPr="00CB64A1">
              <w:rPr>
                <w:rFonts w:ascii="Arial" w:hAnsi="Arial" w:cs="Arial"/>
                <w:sz w:val="16"/>
                <w:szCs w:val="16"/>
              </w:rPr>
              <w:t>1"x11/4" p</w:t>
            </w:r>
            <w:r w:rsidRPr="00CB64A1">
              <w:rPr>
                <w:rFonts w:ascii="Arial" w:hAnsi="Arial" w:cs="Arial"/>
                <w:sz w:val="16"/>
                <w:szCs w:val="16"/>
                <w:vertAlign w:val="subscript"/>
              </w:rPr>
              <w:t>o</w:t>
            </w:r>
            <w:r w:rsidRPr="00CB64A1">
              <w:rPr>
                <w:rFonts w:ascii="Arial" w:hAnsi="Arial" w:cs="Arial"/>
                <w:sz w:val="16"/>
                <w:szCs w:val="16"/>
              </w:rPr>
              <w:t xml:space="preserve"> = 0,3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MPa</w:t>
            </w:r>
            <w:proofErr w:type="spellEnd"/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2.07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Termometr 0-100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  <w:vertAlign w:val="superscript"/>
              </w:rPr>
              <w:t>o</w:t>
            </w:r>
            <w:r w:rsidRPr="00CB64A1">
              <w:rPr>
                <w:rFonts w:ascii="Arial" w:hAnsi="Arial" w:cs="Arial"/>
                <w:sz w:val="16"/>
                <w:szCs w:val="16"/>
              </w:rPr>
              <w:t>C</w:t>
            </w:r>
            <w:proofErr w:type="spellEnd"/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2.08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Manometr 0-0,4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MPa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z kurkiem manometrycznym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2.09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Manometr M/160R/0-6/1N z urządzeniem stykowym EM1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2.10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Pompa obiegowa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Grundos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typ Magna 3 32-80, 230V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2.11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Odmulacz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FO-Aulin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>, izolacja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40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2.12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gwintowany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40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2.13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Naczynie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wzbiorcze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Reflex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140NG p = 0,6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MPa</w:t>
            </w:r>
            <w:proofErr w:type="spellEnd"/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2.14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Złącze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samoodcinające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Reflex-SU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1”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2.15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gwintowany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2.16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gwintowany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rPr>
          <w:cantSplit/>
        </w:trPr>
        <w:tc>
          <w:tcPr>
            <w:tcW w:w="9212" w:type="dxa"/>
            <w:gridSpan w:val="4"/>
          </w:tcPr>
          <w:p w:rsidR="0058434A" w:rsidRPr="00CB64A1" w:rsidRDefault="0058434A" w:rsidP="0058434A">
            <w:pPr>
              <w:pStyle w:val="Nagwe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Moduł ciepła technologicznego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3.01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spawany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B5C04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rPr>
          <w:trHeight w:val="405"/>
        </w:trPr>
        <w:tc>
          <w:tcPr>
            <w:tcW w:w="610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3.02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Zawór regulacyjny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c.t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. Samson typ 3222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K</w:t>
            </w:r>
            <w:r w:rsidRPr="00CB64A1">
              <w:rPr>
                <w:rFonts w:ascii="Arial" w:hAnsi="Arial" w:cs="Arial"/>
                <w:sz w:val="16"/>
                <w:szCs w:val="16"/>
                <w:vertAlign w:val="subscript"/>
              </w:rPr>
              <w:t>vs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= 1,6 m</w:t>
            </w:r>
            <w:r w:rsidRPr="00CB64A1">
              <w:rPr>
                <w:rFonts w:ascii="Arial" w:hAnsi="Arial" w:cs="Arial"/>
                <w:sz w:val="16"/>
                <w:szCs w:val="16"/>
                <w:vertAlign w:val="superscript"/>
              </w:rPr>
              <w:t>3</w:t>
            </w:r>
            <w:r w:rsidRPr="00CB64A1">
              <w:rPr>
                <w:rFonts w:ascii="Arial" w:hAnsi="Arial" w:cs="Arial"/>
                <w:sz w:val="16"/>
                <w:szCs w:val="16"/>
              </w:rPr>
              <w:t>/h</w:t>
            </w:r>
          </w:p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Siłownik zaworu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c.t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>. Samson 5825 - 10</w:t>
            </w:r>
          </w:p>
        </w:tc>
        <w:tc>
          <w:tcPr>
            <w:tcW w:w="851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15</w:t>
            </w:r>
          </w:p>
        </w:tc>
        <w:tc>
          <w:tcPr>
            <w:tcW w:w="607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3.03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gwintowany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3.04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Wymiennik ciepła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c.t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.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Kelvion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typ GKE240H-10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3.05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Odpowietrznik automatyczny z zaworem stopowym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3.06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Zawór bezpieczeństwa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c.t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. </w:t>
            </w:r>
            <w:proofErr w:type="spellStart"/>
            <w:r w:rsidRPr="00CB64A1">
              <w:rPr>
                <w:rFonts w:ascii="Arial" w:hAnsi="Arial" w:cs="Arial"/>
                <w:color w:val="000000"/>
                <w:sz w:val="16"/>
                <w:szCs w:val="16"/>
              </w:rPr>
              <w:t>Flamco</w:t>
            </w:r>
            <w:proofErr w:type="spellEnd"/>
            <w:r w:rsidRPr="00CB64A1"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CB64A1">
              <w:rPr>
                <w:rFonts w:ascii="Arial" w:hAnsi="Arial" w:cs="Arial"/>
                <w:color w:val="000000"/>
                <w:sz w:val="16"/>
                <w:szCs w:val="16"/>
              </w:rPr>
              <w:t>Prescor</w:t>
            </w:r>
            <w:proofErr w:type="spellEnd"/>
            <w:r w:rsidRPr="00CB64A1">
              <w:rPr>
                <w:rFonts w:ascii="Arial" w:hAnsi="Arial" w:cs="Arial"/>
                <w:color w:val="000000"/>
                <w:sz w:val="16"/>
                <w:szCs w:val="16"/>
              </w:rPr>
              <w:t xml:space="preserve"> – </w:t>
            </w:r>
            <w:r w:rsidRPr="00CB64A1">
              <w:rPr>
                <w:rFonts w:ascii="Arial" w:hAnsi="Arial" w:cs="Arial"/>
                <w:sz w:val="16"/>
                <w:szCs w:val="16"/>
              </w:rPr>
              <w:t>1"x11/4" p</w:t>
            </w:r>
            <w:r w:rsidRPr="00CB64A1">
              <w:rPr>
                <w:rFonts w:ascii="Arial" w:hAnsi="Arial" w:cs="Arial"/>
                <w:sz w:val="16"/>
                <w:szCs w:val="16"/>
                <w:vertAlign w:val="subscript"/>
              </w:rPr>
              <w:t>o</w:t>
            </w:r>
            <w:r w:rsidRPr="00CB64A1">
              <w:rPr>
                <w:rFonts w:ascii="Arial" w:hAnsi="Arial" w:cs="Arial"/>
                <w:sz w:val="16"/>
                <w:szCs w:val="16"/>
              </w:rPr>
              <w:t xml:space="preserve"> = 0,3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MPa</w:t>
            </w:r>
            <w:proofErr w:type="spellEnd"/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3.07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Termometr 0-100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  <w:vertAlign w:val="superscript"/>
              </w:rPr>
              <w:t>o</w:t>
            </w:r>
            <w:r w:rsidRPr="00CB64A1">
              <w:rPr>
                <w:rFonts w:ascii="Arial" w:hAnsi="Arial" w:cs="Arial"/>
                <w:sz w:val="16"/>
                <w:szCs w:val="16"/>
              </w:rPr>
              <w:t>C</w:t>
            </w:r>
            <w:proofErr w:type="spellEnd"/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3.08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Manometr 0-0,4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MPa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z kurkiem manometrycznym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3.09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Manometr M/160R/0-6/1N z urządzeniem stykowym EM1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3.10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Pompa obiegowa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Grundfos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typ Magna3 25-60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3.11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gwintowany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3.12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Filtr gwintowany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3.13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Naczynie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wzbiorcze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Reflex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25N p = 0,6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MPa</w:t>
            </w:r>
            <w:proofErr w:type="spellEnd"/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3.14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Złącze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samoodcinające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Reflex-SU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3/4”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rPr>
          <w:cantSplit/>
        </w:trPr>
        <w:tc>
          <w:tcPr>
            <w:tcW w:w="9212" w:type="dxa"/>
            <w:gridSpan w:val="4"/>
          </w:tcPr>
          <w:p w:rsidR="0058434A" w:rsidRPr="00CB64A1" w:rsidRDefault="0058434A" w:rsidP="0058434A">
            <w:pPr>
              <w:pStyle w:val="Nagwe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Moduł ciepłej wody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4.01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Zawór kulowy spawany 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20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4.02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Zawór kulowy kołnierzowy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Ballorex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S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20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4.03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Wymiennik ciepła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c.w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.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Kelvion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typ GKE550H-30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4.04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Zawór regulacyjny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c.w.u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. Samson typ 3222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K</w:t>
            </w:r>
            <w:r w:rsidRPr="00CB64A1">
              <w:rPr>
                <w:rFonts w:ascii="Arial" w:hAnsi="Arial" w:cs="Arial"/>
                <w:sz w:val="16"/>
                <w:szCs w:val="16"/>
                <w:vertAlign w:val="subscript"/>
              </w:rPr>
              <w:t>vs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= 4,0 m</w:t>
            </w:r>
            <w:r w:rsidRPr="00CB64A1">
              <w:rPr>
                <w:rFonts w:ascii="Arial" w:hAnsi="Arial" w:cs="Arial"/>
                <w:sz w:val="16"/>
                <w:szCs w:val="16"/>
                <w:vertAlign w:val="superscript"/>
              </w:rPr>
              <w:t>3</w:t>
            </w:r>
            <w:r w:rsidRPr="00CB64A1">
              <w:rPr>
                <w:rFonts w:ascii="Arial" w:hAnsi="Arial" w:cs="Arial"/>
                <w:sz w:val="16"/>
                <w:szCs w:val="16"/>
              </w:rPr>
              <w:t>/h</w:t>
            </w:r>
          </w:p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Siłownik zaworu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c.w.u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>. Samson 5825 - 13</w:t>
            </w:r>
          </w:p>
        </w:tc>
        <w:tc>
          <w:tcPr>
            <w:tcW w:w="851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15</w:t>
            </w:r>
          </w:p>
        </w:tc>
        <w:tc>
          <w:tcPr>
            <w:tcW w:w="607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4.05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gwintowany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  <w:tr w:rsidR="0058434A" w:rsidRPr="00CB64A1" w:rsidTr="00DE043F">
        <w:tc>
          <w:tcPr>
            <w:tcW w:w="610" w:type="dxa"/>
            <w:vAlign w:val="center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4.06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Termometr 0-100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  <w:vertAlign w:val="superscript"/>
              </w:rPr>
              <w:t>o</w:t>
            </w:r>
            <w:r w:rsidRPr="00CB64A1">
              <w:rPr>
                <w:rFonts w:ascii="Arial" w:hAnsi="Arial" w:cs="Arial"/>
                <w:sz w:val="16"/>
                <w:szCs w:val="16"/>
              </w:rPr>
              <w:t>C</w:t>
            </w:r>
            <w:proofErr w:type="spellEnd"/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4.07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Zawór bezpieczeństwa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c.w.u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.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Flamco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Prescor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B - 3/4"x1", p</w:t>
            </w:r>
            <w:r w:rsidRPr="00CB64A1">
              <w:rPr>
                <w:rFonts w:ascii="Arial" w:hAnsi="Arial" w:cs="Arial"/>
                <w:sz w:val="16"/>
                <w:szCs w:val="16"/>
                <w:vertAlign w:val="subscript"/>
              </w:rPr>
              <w:t>o</w:t>
            </w:r>
            <w:r w:rsidRPr="00CB64A1">
              <w:rPr>
                <w:rFonts w:ascii="Arial" w:hAnsi="Arial" w:cs="Arial"/>
                <w:sz w:val="16"/>
                <w:szCs w:val="16"/>
              </w:rPr>
              <w:t xml:space="preserve"> = 0,6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MPa</w:t>
            </w:r>
            <w:proofErr w:type="spellEnd"/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4.08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Filtr gwintowany z wkładem siatkowym 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4.09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Manometr 0-1,0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MPa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z kurkiem manometrycznym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4.10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Manometr M/160R/0-10/1N z urządzeniem stykowym EM1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4.11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gwintowany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4.12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gwintowany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4.13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zwrotny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4.14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Pompa cyrkulacyjna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Grundfos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typ UPS 25-60N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4.15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Filtr gwintowany z wkładem siatkowym 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4.16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zwrotny</w:t>
            </w:r>
            <w:r w:rsidRPr="00CB64A1">
              <w:rPr>
                <w:rFonts w:ascii="Arial" w:hAnsi="Arial" w:cs="Arial"/>
                <w:sz w:val="16"/>
              </w:rPr>
              <w:t xml:space="preserve"> </w:t>
            </w:r>
            <w:proofErr w:type="spellStart"/>
            <w:r w:rsidRPr="00CB64A1">
              <w:rPr>
                <w:rFonts w:ascii="Arial" w:hAnsi="Arial" w:cs="Arial"/>
                <w:sz w:val="16"/>
              </w:rPr>
              <w:t>antyskażeniowy</w:t>
            </w:r>
            <w:proofErr w:type="spellEnd"/>
            <w:r w:rsidRPr="00CB64A1">
              <w:rPr>
                <w:rFonts w:ascii="Arial" w:hAnsi="Arial" w:cs="Arial"/>
                <w:sz w:val="16"/>
              </w:rPr>
              <w:t xml:space="preserve"> typ EA 251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25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rPr>
          <w:cantSplit/>
        </w:trPr>
        <w:tc>
          <w:tcPr>
            <w:tcW w:w="9212" w:type="dxa"/>
            <w:gridSpan w:val="4"/>
          </w:tcPr>
          <w:p w:rsidR="0058434A" w:rsidRPr="00CB64A1" w:rsidRDefault="0058434A" w:rsidP="0058434A">
            <w:pPr>
              <w:pStyle w:val="Nagwe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Sterownik, czujki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5.01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Sterownik węzła Samson typ 5578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5.02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Czujnik temperatury zewnętrznej PT 1000 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5.03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Czujnik temperatury zanurzeniowy PT 1000 (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c.o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. i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c.t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>.)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5.04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</w:rPr>
              <w:t xml:space="preserve">Czujnik temperatury wody zanurzeniowy </w:t>
            </w:r>
            <w:proofErr w:type="spellStart"/>
            <w:r w:rsidRPr="00CB64A1">
              <w:rPr>
                <w:rFonts w:ascii="Arial" w:hAnsi="Arial" w:cs="Arial"/>
                <w:sz w:val="16"/>
              </w:rPr>
              <w:t>c.w</w:t>
            </w:r>
            <w:proofErr w:type="spellEnd"/>
            <w:r w:rsidRPr="00CB64A1">
              <w:rPr>
                <w:rFonts w:ascii="Arial" w:hAnsi="Arial" w:cs="Arial"/>
                <w:sz w:val="16"/>
              </w:rPr>
              <w:t>. Samson typ 5207-64 (PT 1000)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5.05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Termostat bezpieczeństwa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c.o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.,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c.t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. Samson typ 5343-2, 150mm 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lastRenderedPageBreak/>
              <w:t>5.06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</w:rPr>
              <w:t xml:space="preserve">Termostat bezpieczeństwa </w:t>
            </w:r>
            <w:proofErr w:type="spellStart"/>
            <w:r w:rsidRPr="00CB64A1">
              <w:rPr>
                <w:rFonts w:ascii="Arial" w:hAnsi="Arial" w:cs="Arial"/>
                <w:sz w:val="16"/>
              </w:rPr>
              <w:t>c.w.u</w:t>
            </w:r>
            <w:proofErr w:type="spellEnd"/>
            <w:r w:rsidRPr="00CB64A1">
              <w:rPr>
                <w:rFonts w:ascii="Arial" w:hAnsi="Arial" w:cs="Arial"/>
                <w:sz w:val="16"/>
              </w:rPr>
              <w:t>. Samson typ 5343-2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5.07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Czujnik temperatury powrotu PT 1000 (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c.t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>.)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rPr>
          <w:cantSplit/>
        </w:trPr>
        <w:tc>
          <w:tcPr>
            <w:tcW w:w="9212" w:type="dxa"/>
            <w:gridSpan w:val="4"/>
          </w:tcPr>
          <w:p w:rsidR="0058434A" w:rsidRPr="00CB64A1" w:rsidRDefault="0058434A" w:rsidP="0058434A">
            <w:pPr>
              <w:pStyle w:val="Nagwe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Uzupełnianie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6.01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Zawór kulowy spawany 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6.02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Redukto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  <w:lang w:val="en-US"/>
              </w:rPr>
              <w:t xml:space="preserve">r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  <w:lang w:val="en-US"/>
              </w:rPr>
              <w:t>ciśnienia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  <w:lang w:val="en-US"/>
              </w:rPr>
              <w:t>Caleffi-Aquatherm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CB64A1">
              <w:rPr>
                <w:rFonts w:ascii="Arial" w:hAnsi="Arial" w:cs="Arial"/>
                <w:sz w:val="16"/>
                <w:szCs w:val="16"/>
                <w:lang w:val="en-US"/>
              </w:rPr>
              <w:t>typ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  <w:lang w:val="en-US"/>
              </w:rPr>
              <w:t xml:space="preserve"> 535M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6.03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Wodomierz wody ciepłej </w:t>
            </w:r>
            <w:r w:rsidRPr="00CB64A1">
              <w:rPr>
                <w:rFonts w:ascii="Arial" w:hAnsi="Arial" w:cs="Arial"/>
                <w:sz w:val="16"/>
              </w:rPr>
              <w:t>z nadajnikiem impulsów 2,5 l/</w:t>
            </w:r>
            <w:proofErr w:type="spellStart"/>
            <w:r w:rsidRPr="00CB64A1">
              <w:rPr>
                <w:rFonts w:ascii="Arial" w:hAnsi="Arial" w:cs="Arial"/>
                <w:sz w:val="16"/>
              </w:rPr>
              <w:t>imp</w:t>
            </w:r>
            <w:proofErr w:type="spellEnd"/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58434A" w:rsidRPr="00CB64A1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6.04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 xml:space="preserve">Zawór zwrotny 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  <w:lang w:val="en-US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  <w:lang w:val="en-US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  <w:lang w:val="en-US"/>
              </w:rPr>
              <w:t xml:space="preserve"> 15</w:t>
            </w:r>
          </w:p>
        </w:tc>
        <w:tc>
          <w:tcPr>
            <w:tcW w:w="607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CB64A1">
              <w:rPr>
                <w:rFonts w:ascii="Arial" w:hAnsi="Arial" w:cs="Arial"/>
                <w:sz w:val="16"/>
                <w:szCs w:val="16"/>
                <w:lang w:val="en-US"/>
              </w:rPr>
              <w:t>1</w:t>
            </w:r>
          </w:p>
        </w:tc>
      </w:tr>
      <w:tr w:rsidR="0058434A" w:rsidRPr="001A09B3" w:rsidTr="00DE043F">
        <w:tc>
          <w:tcPr>
            <w:tcW w:w="610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6.05</w:t>
            </w:r>
          </w:p>
        </w:tc>
        <w:tc>
          <w:tcPr>
            <w:tcW w:w="7144" w:type="dxa"/>
          </w:tcPr>
          <w:p w:rsidR="0058434A" w:rsidRPr="00CB64A1" w:rsidRDefault="0058434A" w:rsidP="00DE043F">
            <w:pPr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Zawór kulowy gwintowany PN 16</w:t>
            </w:r>
          </w:p>
        </w:tc>
        <w:tc>
          <w:tcPr>
            <w:tcW w:w="851" w:type="dxa"/>
          </w:tcPr>
          <w:p w:rsidR="0058434A" w:rsidRPr="00CB64A1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CB64A1">
              <w:rPr>
                <w:rFonts w:ascii="Arial" w:hAnsi="Arial" w:cs="Arial"/>
                <w:sz w:val="16"/>
                <w:szCs w:val="16"/>
              </w:rPr>
              <w:t>Dn</w:t>
            </w:r>
            <w:proofErr w:type="spellEnd"/>
            <w:r w:rsidRPr="00CB64A1">
              <w:rPr>
                <w:rFonts w:ascii="Arial" w:hAnsi="Arial" w:cs="Arial"/>
                <w:sz w:val="16"/>
                <w:szCs w:val="16"/>
              </w:rPr>
              <w:t xml:space="preserve"> 15</w:t>
            </w:r>
          </w:p>
        </w:tc>
        <w:tc>
          <w:tcPr>
            <w:tcW w:w="607" w:type="dxa"/>
          </w:tcPr>
          <w:p w:rsidR="0058434A" w:rsidRPr="00F15BA6" w:rsidRDefault="0058434A" w:rsidP="00DE043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B64A1">
              <w:rPr>
                <w:rFonts w:ascii="Arial" w:hAnsi="Arial" w:cs="Arial"/>
                <w:sz w:val="16"/>
                <w:szCs w:val="16"/>
              </w:rPr>
              <w:t>2</w:t>
            </w:r>
          </w:p>
        </w:tc>
      </w:tr>
      <w:bookmarkEnd w:id="1"/>
    </w:tbl>
    <w:p w:rsidR="0058434A" w:rsidRPr="00DA6256" w:rsidRDefault="0058434A" w:rsidP="0058434A">
      <w:pPr>
        <w:rPr>
          <w:rFonts w:ascii="Arial" w:hAnsi="Arial" w:cs="Arial"/>
          <w:sz w:val="16"/>
          <w:szCs w:val="16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58434A" w:rsidRDefault="0058434A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Pr="00397022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12" w:lineRule="atLeast"/>
        <w:jc w:val="center"/>
        <w:rPr>
          <w:rFonts w:ascii="Arial" w:hAnsi="Arial" w:cs="Arial"/>
          <w:b/>
          <w:sz w:val="28"/>
          <w:szCs w:val="28"/>
        </w:rPr>
      </w:pPr>
      <w:r w:rsidRPr="001F047E">
        <w:rPr>
          <w:rFonts w:ascii="Arial" w:hAnsi="Arial" w:cs="Arial"/>
          <w:b/>
          <w:sz w:val="28"/>
          <w:szCs w:val="28"/>
        </w:rPr>
        <w:lastRenderedPageBreak/>
        <w:t>Cześć elektryczna</w:t>
      </w:r>
    </w:p>
    <w:p w:rsidR="009C2EC3" w:rsidRDefault="009C2EC3" w:rsidP="009C2EC3">
      <w:pPr>
        <w:pStyle w:val="Nagwek4"/>
        <w:keepLines w:val="0"/>
        <w:tabs>
          <w:tab w:val="left" w:pos="-1440"/>
          <w:tab w:val="left" w:pos="-720"/>
          <w:tab w:val="left" w:pos="0"/>
          <w:tab w:val="left" w:pos="384"/>
          <w:tab w:val="left" w:pos="948"/>
          <w:tab w:val="num" w:pos="110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before="0" w:line="360" w:lineRule="auto"/>
        <w:rPr>
          <w:rFonts w:cs="Arial"/>
          <w:sz w:val="22"/>
          <w:szCs w:val="22"/>
        </w:rPr>
      </w:pPr>
    </w:p>
    <w:p w:rsidR="009C2EC3" w:rsidRDefault="009C2EC3" w:rsidP="004C5D96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  <w:r w:rsidRPr="004C5D96">
        <w:rPr>
          <w:rFonts w:ascii="Arial" w:hAnsi="Arial"/>
          <w:b/>
          <w:bCs/>
          <w:sz w:val="24"/>
          <w:szCs w:val="24"/>
          <w:lang w:eastAsia="pl-PL"/>
        </w:rPr>
        <w:t>V Opis techniczny</w:t>
      </w:r>
    </w:p>
    <w:p w:rsidR="004C5D96" w:rsidRPr="004C5D96" w:rsidRDefault="004C5D96" w:rsidP="004C5D96">
      <w:pPr>
        <w:suppressAutoHyphens w:val="0"/>
        <w:rPr>
          <w:rFonts w:ascii="Arial" w:hAnsi="Arial"/>
          <w:b/>
          <w:bCs/>
          <w:sz w:val="24"/>
          <w:szCs w:val="24"/>
          <w:lang w:eastAsia="pl-PL"/>
        </w:rPr>
      </w:pP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iCs/>
          <w:szCs w:val="22"/>
          <w:u w:val="single"/>
        </w:rPr>
      </w:pPr>
      <w:r w:rsidRPr="004C5D96">
        <w:rPr>
          <w:rFonts w:ascii="Arial" w:hAnsi="Arial" w:cs="Arial"/>
          <w:b/>
          <w:iCs/>
          <w:szCs w:val="22"/>
          <w:u w:val="single"/>
        </w:rPr>
        <w:t xml:space="preserve">1. Wstęp           </w:t>
      </w: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szCs w:val="22"/>
        </w:rPr>
      </w:pPr>
      <w:r w:rsidRPr="004C5D96">
        <w:rPr>
          <w:rFonts w:ascii="Arial" w:hAnsi="Arial" w:cs="Arial"/>
          <w:b/>
          <w:szCs w:val="22"/>
        </w:rPr>
        <w:t>1.1. Temat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2A34E3">
        <w:rPr>
          <w:rFonts w:ascii="Arial" w:hAnsi="Arial" w:cs="Arial"/>
        </w:rPr>
        <w:t xml:space="preserve">Tematem niniejszego opracowania jest instalacja zasilająca regulator, pompy, ochrony </w:t>
      </w:r>
      <w:proofErr w:type="spellStart"/>
      <w:r w:rsidRPr="002A34E3">
        <w:rPr>
          <w:rFonts w:ascii="Arial" w:hAnsi="Arial" w:cs="Arial"/>
        </w:rPr>
        <w:t>p.porażeniowej</w:t>
      </w:r>
      <w:proofErr w:type="spellEnd"/>
      <w:r w:rsidRPr="002A34E3">
        <w:rPr>
          <w:rFonts w:ascii="Arial" w:hAnsi="Arial" w:cs="Arial"/>
        </w:rPr>
        <w:t xml:space="preserve"> w projekt. węźle </w:t>
      </w:r>
      <w:proofErr w:type="spellStart"/>
      <w:r w:rsidRPr="002A34E3">
        <w:rPr>
          <w:rFonts w:ascii="Arial" w:hAnsi="Arial" w:cs="Arial"/>
        </w:rPr>
        <w:t>c.o</w:t>
      </w:r>
      <w:proofErr w:type="spellEnd"/>
      <w:r w:rsidRPr="002A34E3">
        <w:rPr>
          <w:rFonts w:ascii="Arial" w:hAnsi="Arial" w:cs="Arial"/>
        </w:rPr>
        <w:t xml:space="preserve">. trójfunkcyjnym  </w:t>
      </w:r>
      <w:r>
        <w:rPr>
          <w:rFonts w:ascii="Arial" w:hAnsi="Arial" w:cs="Arial"/>
        </w:rPr>
        <w:t>dla potrzeb przygotowania czynnika grzejnego dla budynku Polikliniki</w:t>
      </w:r>
      <w:r w:rsidRPr="002A34E3">
        <w:rPr>
          <w:rFonts w:ascii="Arial" w:hAnsi="Arial" w:cs="Arial"/>
        </w:rPr>
        <w:t xml:space="preserve">  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szCs w:val="22"/>
        </w:rPr>
      </w:pPr>
      <w:r w:rsidRPr="004C5D96">
        <w:rPr>
          <w:rFonts w:ascii="Arial" w:hAnsi="Arial" w:cs="Arial"/>
          <w:b/>
          <w:szCs w:val="22"/>
        </w:rPr>
        <w:t>1.2. Lokalizacja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 xml:space="preserve">Siedlce ul. </w:t>
      </w:r>
      <w:r>
        <w:rPr>
          <w:rFonts w:ascii="Arial" w:hAnsi="Arial" w:cs="Arial"/>
        </w:rPr>
        <w:t>Starowiejska 66</w:t>
      </w:r>
      <w:r w:rsidRPr="002A34E3">
        <w:rPr>
          <w:rFonts w:ascii="Arial" w:hAnsi="Arial" w:cs="Arial"/>
        </w:rPr>
        <w:t xml:space="preserve"> </w:t>
      </w:r>
    </w:p>
    <w:p w:rsidR="009C2EC3" w:rsidRDefault="009C2EC3" w:rsidP="009C2EC3">
      <w:pPr>
        <w:jc w:val="both"/>
        <w:rPr>
          <w:rFonts w:ascii="Arial" w:hAnsi="Arial" w:cs="Arial"/>
          <w:b/>
          <w:sz w:val="26"/>
        </w:rPr>
      </w:pPr>
      <w:r w:rsidRPr="002A34E3">
        <w:rPr>
          <w:rFonts w:ascii="Arial" w:hAnsi="Arial" w:cs="Arial"/>
          <w:b/>
          <w:sz w:val="26"/>
        </w:rPr>
        <w:t xml:space="preserve">             </w:t>
      </w: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szCs w:val="22"/>
        </w:rPr>
      </w:pPr>
      <w:r w:rsidRPr="004C5D96">
        <w:rPr>
          <w:rFonts w:ascii="Arial" w:hAnsi="Arial" w:cs="Arial"/>
          <w:b/>
          <w:szCs w:val="22"/>
        </w:rPr>
        <w:t>1.3. Podstawa opracowania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1.3.1. Projekt instalacji sanitarnych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1.3.2. Projekt architektoniczno</w:t>
      </w:r>
      <w:r>
        <w:rPr>
          <w:rFonts w:ascii="Arial" w:hAnsi="Arial" w:cs="Arial"/>
        </w:rPr>
        <w:t>-</w:t>
      </w:r>
      <w:r w:rsidRPr="002A34E3">
        <w:rPr>
          <w:rFonts w:ascii="Arial" w:hAnsi="Arial" w:cs="Arial"/>
        </w:rPr>
        <w:t>budowlany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1.3.3. Przepisy budowy urządzeń elektrycznyc</w:t>
      </w:r>
      <w:r>
        <w:rPr>
          <w:rFonts w:ascii="Arial" w:hAnsi="Arial" w:cs="Arial"/>
        </w:rPr>
        <w:t>h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1.3.4. Projekt zagospodarowania terenu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1.3.5. Zarządzenie nr 29 Ministra Górnictwa i Energetyki z dnia 17 lipca l974r  /Dz. Bud. 7/74r  w sprawie doboru przewodów i kabli elektroenergetycznych  do  obciążenia  prądem elektrycznym .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1.3.6. Rozporządzenie Ministra Infrastruktury z dnia 12.04.2002 r. /</w:t>
      </w:r>
      <w:proofErr w:type="spellStart"/>
      <w:r w:rsidRPr="002A34E3">
        <w:rPr>
          <w:rFonts w:ascii="Arial" w:hAnsi="Arial" w:cs="Arial"/>
        </w:rPr>
        <w:t>Dz.U</w:t>
      </w:r>
      <w:proofErr w:type="spellEnd"/>
      <w:r w:rsidRPr="002A34E3">
        <w:rPr>
          <w:rFonts w:ascii="Arial" w:hAnsi="Arial" w:cs="Arial"/>
        </w:rPr>
        <w:t>. 75/02 w sprawie warunków technicznych jakim  powinny odpowiadać instalacje elektroenergetyczne i urządzenia  oświetlenia elektrycznego.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1.3.9. Polskie  Normy: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proofErr w:type="spellStart"/>
      <w:r w:rsidRPr="002A34E3">
        <w:rPr>
          <w:rFonts w:ascii="Arial" w:hAnsi="Arial" w:cs="Arial"/>
        </w:rPr>
        <w:t>PN-</w:t>
      </w:r>
      <w:r w:rsidR="000C0985">
        <w:rPr>
          <w:rFonts w:ascii="Arial" w:hAnsi="Arial" w:cs="Arial"/>
        </w:rPr>
        <w:t>IEC</w:t>
      </w:r>
      <w:proofErr w:type="spellEnd"/>
      <w:r w:rsidR="000C0985"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>- 60364/41  Ochrona przeciwporażeniowa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proofErr w:type="spellStart"/>
      <w:r w:rsidRPr="002A34E3">
        <w:rPr>
          <w:rFonts w:ascii="Arial" w:hAnsi="Arial" w:cs="Arial"/>
        </w:rPr>
        <w:t>PN-IEC</w:t>
      </w:r>
      <w:proofErr w:type="spellEnd"/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>-</w:t>
      </w:r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>60364-5-52</w:t>
      </w:r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>Zabezpieczenia</w:t>
      </w:r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>nadmiarowo-prądowe</w:t>
      </w:r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>przewodów</w:t>
      </w:r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>w urządzeniach odbiorczych.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 xml:space="preserve">PN/EN - 12464-1 Światło i oświetlenie. Oświetlenie miejsc pracy. 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proofErr w:type="spellStart"/>
      <w:r w:rsidRPr="002A34E3">
        <w:rPr>
          <w:rFonts w:ascii="Arial" w:hAnsi="Arial" w:cs="Arial"/>
        </w:rPr>
        <w:t>PN-IEC</w:t>
      </w:r>
      <w:proofErr w:type="spellEnd"/>
      <w:r w:rsidRPr="002A34E3">
        <w:rPr>
          <w:rFonts w:ascii="Arial" w:hAnsi="Arial" w:cs="Arial"/>
        </w:rPr>
        <w:t xml:space="preserve">  - 60364/54 Dobór i montaż wyposażenia elektrycznego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szCs w:val="22"/>
        </w:rPr>
      </w:pPr>
      <w:r w:rsidRPr="004C5D96">
        <w:rPr>
          <w:rFonts w:ascii="Arial" w:hAnsi="Arial" w:cs="Arial"/>
          <w:b/>
          <w:szCs w:val="22"/>
        </w:rPr>
        <w:t xml:space="preserve">1.4.Ogólna charakterystyka 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DE043F">
        <w:rPr>
          <w:rFonts w:ascii="Arial" w:hAnsi="Arial" w:cs="Arial"/>
        </w:rPr>
        <w:t>Projektowany</w:t>
      </w:r>
      <w:r w:rsidRPr="002A34E3">
        <w:rPr>
          <w:rFonts w:ascii="Arial" w:hAnsi="Arial" w:cs="Arial"/>
        </w:rPr>
        <w:t xml:space="preserve"> </w:t>
      </w:r>
      <w:r w:rsidR="00DE043F">
        <w:rPr>
          <w:rFonts w:ascii="Arial" w:hAnsi="Arial" w:cs="Arial"/>
        </w:rPr>
        <w:t>węzeł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c.o</w:t>
      </w:r>
      <w:proofErr w:type="spellEnd"/>
      <w:r>
        <w:rPr>
          <w:rFonts w:ascii="Arial" w:hAnsi="Arial" w:cs="Arial"/>
        </w:rPr>
        <w:t>.,</w:t>
      </w:r>
      <w:r w:rsidR="00DE043F"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c.w</w:t>
      </w:r>
      <w:proofErr w:type="spellEnd"/>
      <w:r>
        <w:rPr>
          <w:rFonts w:ascii="Arial" w:hAnsi="Arial" w:cs="Arial"/>
        </w:rPr>
        <w:t>.</w:t>
      </w:r>
      <w:r w:rsidR="00DE043F">
        <w:rPr>
          <w:rFonts w:ascii="Arial" w:hAnsi="Arial" w:cs="Arial"/>
        </w:rPr>
        <w:t xml:space="preserve">, </w:t>
      </w:r>
      <w:proofErr w:type="spellStart"/>
      <w:r w:rsidR="00DE043F">
        <w:rPr>
          <w:rFonts w:ascii="Arial" w:hAnsi="Arial" w:cs="Arial"/>
        </w:rPr>
        <w:t>c.t</w:t>
      </w:r>
      <w:proofErr w:type="spellEnd"/>
      <w:r w:rsidR="00DE043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>zloka</w:t>
      </w:r>
      <w:r w:rsidR="00DE043F">
        <w:rPr>
          <w:rFonts w:ascii="Arial" w:hAnsi="Arial" w:cs="Arial"/>
        </w:rPr>
        <w:t>lizowany</w:t>
      </w:r>
      <w:r w:rsidRPr="002A34E3">
        <w:rPr>
          <w:rFonts w:ascii="Arial" w:hAnsi="Arial" w:cs="Arial"/>
        </w:rPr>
        <w:t xml:space="preserve"> będzie w piwnicy w pomieszczeniu przeznaczonym na przyłącze cieplne w budynku</w:t>
      </w:r>
      <w:r>
        <w:rPr>
          <w:rFonts w:ascii="Arial" w:hAnsi="Arial" w:cs="Arial"/>
        </w:rPr>
        <w:t>.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Węzeł sterowany</w:t>
      </w:r>
      <w:r w:rsidR="00461376">
        <w:rPr>
          <w:rFonts w:ascii="Arial" w:hAnsi="Arial" w:cs="Arial"/>
        </w:rPr>
        <w:t xml:space="preserve"> będzie z regulatora SAMSON 5578</w:t>
      </w:r>
      <w:r w:rsidRPr="002A34E3">
        <w:rPr>
          <w:rFonts w:ascii="Arial" w:hAnsi="Arial" w:cs="Arial"/>
        </w:rPr>
        <w:t xml:space="preserve">, czujnikami temperatury zewnętrznej i zanurzeniowymi PT 1000. Pompa obiegowa </w:t>
      </w:r>
      <w:proofErr w:type="spellStart"/>
      <w:r w:rsidRPr="002A34E3">
        <w:rPr>
          <w:rFonts w:ascii="Arial" w:hAnsi="Arial" w:cs="Arial"/>
        </w:rPr>
        <w:t>c.o</w:t>
      </w:r>
      <w:proofErr w:type="spellEnd"/>
      <w:r w:rsidRPr="002A34E3">
        <w:rPr>
          <w:rFonts w:ascii="Arial" w:hAnsi="Arial" w:cs="Arial"/>
        </w:rPr>
        <w:t xml:space="preserve">. </w:t>
      </w:r>
      <w:proofErr w:type="spellStart"/>
      <w:r w:rsidR="00461376">
        <w:rPr>
          <w:rFonts w:ascii="Arial" w:hAnsi="Arial" w:cs="Arial"/>
        </w:rPr>
        <w:t>Grundfos</w:t>
      </w:r>
      <w:proofErr w:type="spellEnd"/>
      <w:r w:rsidR="00461376">
        <w:rPr>
          <w:rFonts w:ascii="Arial" w:hAnsi="Arial" w:cs="Arial"/>
        </w:rPr>
        <w:t xml:space="preserve"> Magna3 32-80, 144W, 230V, In=1,19</w:t>
      </w:r>
      <w:r w:rsidRPr="002A34E3">
        <w:rPr>
          <w:rFonts w:ascii="Arial" w:hAnsi="Arial" w:cs="Arial"/>
        </w:rPr>
        <w:t>A</w:t>
      </w:r>
      <w:r w:rsidR="00461376">
        <w:rPr>
          <w:rFonts w:ascii="Arial" w:hAnsi="Arial" w:cs="Arial"/>
        </w:rPr>
        <w:t>.</w:t>
      </w:r>
      <w:r w:rsidR="00461376" w:rsidRPr="00461376">
        <w:rPr>
          <w:rFonts w:ascii="Arial" w:hAnsi="Arial" w:cs="Arial"/>
        </w:rPr>
        <w:t xml:space="preserve"> </w:t>
      </w:r>
      <w:r w:rsidR="00461376">
        <w:rPr>
          <w:rFonts w:ascii="Arial" w:hAnsi="Arial" w:cs="Arial"/>
        </w:rPr>
        <w:t xml:space="preserve">Pompa obiegowa </w:t>
      </w:r>
      <w:proofErr w:type="spellStart"/>
      <w:r w:rsidR="00461376">
        <w:rPr>
          <w:rFonts w:ascii="Arial" w:hAnsi="Arial" w:cs="Arial"/>
        </w:rPr>
        <w:t>c.t</w:t>
      </w:r>
      <w:proofErr w:type="spellEnd"/>
      <w:r w:rsidR="00461376" w:rsidRPr="002A34E3">
        <w:rPr>
          <w:rFonts w:ascii="Arial" w:hAnsi="Arial" w:cs="Arial"/>
        </w:rPr>
        <w:t xml:space="preserve">. </w:t>
      </w:r>
      <w:proofErr w:type="spellStart"/>
      <w:r w:rsidR="00461376">
        <w:rPr>
          <w:rFonts w:ascii="Arial" w:hAnsi="Arial" w:cs="Arial"/>
        </w:rPr>
        <w:t>Grundfos</w:t>
      </w:r>
      <w:proofErr w:type="spellEnd"/>
      <w:r w:rsidR="00461376">
        <w:rPr>
          <w:rFonts w:ascii="Arial" w:hAnsi="Arial" w:cs="Arial"/>
        </w:rPr>
        <w:t xml:space="preserve"> Magna3 25-60, 91W, 230V, In=0,75</w:t>
      </w:r>
      <w:r w:rsidR="00461376" w:rsidRPr="002A34E3">
        <w:rPr>
          <w:rFonts w:ascii="Arial" w:hAnsi="Arial" w:cs="Arial"/>
        </w:rPr>
        <w:t>A</w:t>
      </w:r>
      <w:r w:rsidR="00461376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="00461376">
        <w:rPr>
          <w:rFonts w:ascii="Arial" w:hAnsi="Arial" w:cs="Arial"/>
        </w:rPr>
        <w:t>P</w:t>
      </w:r>
      <w:r w:rsidRPr="002A34E3">
        <w:rPr>
          <w:rFonts w:ascii="Arial" w:hAnsi="Arial" w:cs="Arial"/>
        </w:rPr>
        <w:t xml:space="preserve">ompa cyrkulacyjna </w:t>
      </w:r>
      <w:proofErr w:type="spellStart"/>
      <w:r w:rsidRPr="002A34E3">
        <w:rPr>
          <w:rFonts w:ascii="Arial" w:hAnsi="Arial" w:cs="Arial"/>
        </w:rPr>
        <w:t>c.w</w:t>
      </w:r>
      <w:proofErr w:type="spellEnd"/>
      <w:r w:rsidRPr="002A34E3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proofErr w:type="spellStart"/>
      <w:r w:rsidR="00461376">
        <w:rPr>
          <w:rFonts w:ascii="Arial" w:hAnsi="Arial" w:cs="Arial"/>
        </w:rPr>
        <w:t>Grundfos</w:t>
      </w:r>
      <w:proofErr w:type="spellEnd"/>
      <w:r w:rsidRPr="002A34E3">
        <w:rPr>
          <w:rFonts w:ascii="Arial" w:hAnsi="Arial" w:cs="Arial"/>
        </w:rPr>
        <w:t xml:space="preserve"> </w:t>
      </w:r>
      <w:r w:rsidR="00461376">
        <w:rPr>
          <w:rFonts w:ascii="Arial" w:hAnsi="Arial" w:cs="Arial"/>
        </w:rPr>
        <w:t>UPS</w:t>
      </w:r>
      <w:r w:rsidRPr="002A34E3">
        <w:rPr>
          <w:rFonts w:ascii="Arial" w:hAnsi="Arial" w:cs="Arial"/>
        </w:rPr>
        <w:t xml:space="preserve"> 25</w:t>
      </w:r>
      <w:r w:rsidR="00461376">
        <w:rPr>
          <w:rFonts w:ascii="Arial" w:hAnsi="Arial" w:cs="Arial"/>
        </w:rPr>
        <w:t>-</w:t>
      </w:r>
      <w:r w:rsidRPr="002A34E3">
        <w:rPr>
          <w:rFonts w:ascii="Arial" w:hAnsi="Arial" w:cs="Arial"/>
        </w:rPr>
        <w:t>6</w:t>
      </w:r>
      <w:r w:rsidR="00461376">
        <w:rPr>
          <w:rFonts w:ascii="Arial" w:hAnsi="Arial" w:cs="Arial"/>
        </w:rPr>
        <w:t>0</w:t>
      </w:r>
      <w:r w:rsidRPr="002A34E3">
        <w:rPr>
          <w:rFonts w:ascii="Arial" w:hAnsi="Arial" w:cs="Arial"/>
        </w:rPr>
        <w:t xml:space="preserve">, </w:t>
      </w:r>
      <w:r w:rsidR="00461376">
        <w:rPr>
          <w:rFonts w:ascii="Arial" w:hAnsi="Arial" w:cs="Arial"/>
        </w:rPr>
        <w:t>60</w:t>
      </w:r>
      <w:r>
        <w:rPr>
          <w:rFonts w:ascii="Arial" w:hAnsi="Arial" w:cs="Arial"/>
        </w:rPr>
        <w:t>W, 230V, In=</w:t>
      </w:r>
      <w:r w:rsidR="00461376">
        <w:rPr>
          <w:rFonts w:ascii="Arial" w:hAnsi="Arial" w:cs="Arial"/>
        </w:rPr>
        <w:t>0,28</w:t>
      </w:r>
      <w:r>
        <w:rPr>
          <w:rFonts w:ascii="Arial" w:hAnsi="Arial" w:cs="Arial"/>
        </w:rPr>
        <w:t>A</w:t>
      </w:r>
      <w:r w:rsidR="00461376">
        <w:rPr>
          <w:rFonts w:ascii="Arial" w:hAnsi="Arial" w:cs="Arial"/>
        </w:rPr>
        <w:t>.</w:t>
      </w:r>
      <w:r w:rsidRPr="002A34E3">
        <w:rPr>
          <w:rFonts w:ascii="Arial" w:hAnsi="Arial" w:cs="Arial"/>
        </w:rPr>
        <w:t xml:space="preserve"> </w:t>
      </w:r>
      <w:r w:rsidR="00461376">
        <w:rPr>
          <w:rFonts w:ascii="Arial" w:hAnsi="Arial" w:cs="Arial"/>
        </w:rPr>
        <w:t>S</w:t>
      </w:r>
      <w:r w:rsidRPr="002A34E3">
        <w:rPr>
          <w:rFonts w:ascii="Arial" w:hAnsi="Arial" w:cs="Arial"/>
        </w:rPr>
        <w:t xml:space="preserve">iłownik zaworu </w:t>
      </w:r>
      <w:proofErr w:type="spellStart"/>
      <w:r w:rsidRPr="002A34E3">
        <w:rPr>
          <w:rFonts w:ascii="Arial" w:hAnsi="Arial" w:cs="Arial"/>
        </w:rPr>
        <w:t>c.o</w:t>
      </w:r>
      <w:proofErr w:type="spellEnd"/>
      <w:r w:rsidRPr="002A34E3">
        <w:rPr>
          <w:rFonts w:ascii="Arial" w:hAnsi="Arial" w:cs="Arial"/>
        </w:rPr>
        <w:t xml:space="preserve">. </w:t>
      </w:r>
      <w:r w:rsidR="004C5D96">
        <w:rPr>
          <w:rFonts w:ascii="Arial" w:hAnsi="Arial" w:cs="Arial"/>
        </w:rPr>
        <w:t>SAMSON 5825-10  z termostatem:</w:t>
      </w:r>
      <w:r w:rsidRPr="002A34E3">
        <w:rPr>
          <w:rFonts w:ascii="Arial" w:hAnsi="Arial" w:cs="Arial"/>
        </w:rPr>
        <w:t xml:space="preserve"> 5343-2</w:t>
      </w:r>
      <w:r w:rsidR="004C5D96">
        <w:rPr>
          <w:rFonts w:ascii="Arial" w:hAnsi="Arial" w:cs="Arial"/>
        </w:rPr>
        <w:t xml:space="preserve">, </w:t>
      </w:r>
      <w:proofErr w:type="spellStart"/>
      <w:r w:rsidR="004C5D96">
        <w:rPr>
          <w:rFonts w:ascii="Arial" w:hAnsi="Arial" w:cs="Arial"/>
        </w:rPr>
        <w:t>c.w</w:t>
      </w:r>
      <w:proofErr w:type="spellEnd"/>
      <w:r w:rsidR="004C5D96">
        <w:rPr>
          <w:rFonts w:ascii="Arial" w:hAnsi="Arial" w:cs="Arial"/>
        </w:rPr>
        <w:t>. SAMSON 5825-1</w:t>
      </w:r>
      <w:r w:rsidRPr="002A34E3">
        <w:rPr>
          <w:rFonts w:ascii="Arial" w:hAnsi="Arial" w:cs="Arial"/>
        </w:rPr>
        <w:t xml:space="preserve">3 </w:t>
      </w:r>
      <w:r w:rsidR="004C5D96">
        <w:rPr>
          <w:rFonts w:ascii="Arial" w:hAnsi="Arial" w:cs="Arial"/>
        </w:rPr>
        <w:t xml:space="preserve">z termostatem: </w:t>
      </w:r>
      <w:r w:rsidRPr="002A34E3">
        <w:rPr>
          <w:rFonts w:ascii="Arial" w:hAnsi="Arial" w:cs="Arial"/>
        </w:rPr>
        <w:t>5343-2.</w:t>
      </w:r>
      <w:r w:rsidR="004C5D96">
        <w:rPr>
          <w:rFonts w:ascii="Arial" w:hAnsi="Arial" w:cs="Arial"/>
        </w:rPr>
        <w:t xml:space="preserve">, </w:t>
      </w:r>
      <w:proofErr w:type="spellStart"/>
      <w:r w:rsidR="004C5D96" w:rsidRPr="002A34E3">
        <w:rPr>
          <w:rFonts w:ascii="Arial" w:hAnsi="Arial" w:cs="Arial"/>
        </w:rPr>
        <w:t>c.o</w:t>
      </w:r>
      <w:proofErr w:type="spellEnd"/>
      <w:r w:rsidR="004C5D96" w:rsidRPr="002A34E3">
        <w:rPr>
          <w:rFonts w:ascii="Arial" w:hAnsi="Arial" w:cs="Arial"/>
        </w:rPr>
        <w:t>.</w:t>
      </w:r>
      <w:r w:rsidR="004C5D96">
        <w:rPr>
          <w:rFonts w:ascii="Arial" w:hAnsi="Arial" w:cs="Arial"/>
        </w:rPr>
        <w:t>,</w:t>
      </w:r>
      <w:r w:rsidR="004C5D96" w:rsidRPr="002A34E3">
        <w:rPr>
          <w:rFonts w:ascii="Arial" w:hAnsi="Arial" w:cs="Arial"/>
        </w:rPr>
        <w:t xml:space="preserve"> </w:t>
      </w:r>
      <w:proofErr w:type="spellStart"/>
      <w:r w:rsidR="004C5D96" w:rsidRPr="002A34E3">
        <w:rPr>
          <w:rFonts w:ascii="Arial" w:hAnsi="Arial" w:cs="Arial"/>
        </w:rPr>
        <w:t>c.t</w:t>
      </w:r>
      <w:proofErr w:type="spellEnd"/>
      <w:r w:rsidR="004C5D96" w:rsidRPr="002A34E3">
        <w:rPr>
          <w:rFonts w:ascii="Arial" w:hAnsi="Arial" w:cs="Arial"/>
        </w:rPr>
        <w:t xml:space="preserve">. </w:t>
      </w:r>
      <w:r w:rsidR="004C5D96">
        <w:rPr>
          <w:rFonts w:ascii="Arial" w:hAnsi="Arial" w:cs="Arial"/>
        </w:rPr>
        <w:t xml:space="preserve">SAMSON 5825-10 z termostatem: </w:t>
      </w:r>
      <w:r w:rsidRPr="002A34E3">
        <w:rPr>
          <w:rFonts w:ascii="Arial" w:hAnsi="Arial" w:cs="Arial"/>
        </w:rPr>
        <w:t xml:space="preserve">5343-2             </w:t>
      </w:r>
    </w:p>
    <w:p w:rsidR="009C2EC3" w:rsidRDefault="009C2EC3" w:rsidP="009C2EC3">
      <w:pPr>
        <w:jc w:val="both"/>
        <w:rPr>
          <w:rFonts w:ascii="Arial" w:hAnsi="Arial" w:cs="Arial"/>
          <w:sz w:val="26"/>
        </w:rPr>
      </w:pPr>
      <w:r w:rsidRPr="002A34E3">
        <w:rPr>
          <w:rFonts w:ascii="Arial" w:hAnsi="Arial" w:cs="Arial"/>
          <w:sz w:val="26"/>
        </w:rPr>
        <w:tab/>
        <w:t xml:space="preserve">   </w:t>
      </w: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szCs w:val="22"/>
        </w:rPr>
      </w:pPr>
      <w:r w:rsidRPr="004C5D96">
        <w:rPr>
          <w:rFonts w:ascii="Arial" w:hAnsi="Arial" w:cs="Arial"/>
          <w:b/>
          <w:szCs w:val="22"/>
        </w:rPr>
        <w:t>1.5.Uwagi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2A34E3">
        <w:rPr>
          <w:rFonts w:ascii="Arial" w:hAnsi="Arial" w:cs="Arial"/>
        </w:rPr>
        <w:t>Opis nie omawia szczegółów wystarczająco wykazanych na rysunkach i schematach.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W pomieszczeniu węzła </w:t>
      </w:r>
      <w:r w:rsidRPr="002A34E3">
        <w:rPr>
          <w:rFonts w:ascii="Arial" w:hAnsi="Arial" w:cs="Arial"/>
        </w:rPr>
        <w:t>wykonana jest instalacja oświetleniową /IP55/,</w:t>
      </w:r>
      <w:r w:rsidR="004C5D96"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>gniazd wtyczkowych,</w:t>
      </w:r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 xml:space="preserve">rozdzielnica i połączenia wyrównawcze. Montaż czujników, regulatora, pomp, elektrozaworów ujęto w projekcie instalacji sanitarnych.  </w:t>
      </w:r>
    </w:p>
    <w:p w:rsidR="004C5D96" w:rsidRDefault="004C5D96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iCs/>
          <w:szCs w:val="22"/>
          <w:u w:val="single"/>
        </w:rPr>
      </w:pP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iCs/>
          <w:szCs w:val="22"/>
          <w:u w:val="single"/>
        </w:rPr>
      </w:pPr>
      <w:r w:rsidRPr="004C5D96">
        <w:rPr>
          <w:rFonts w:ascii="Arial" w:hAnsi="Arial" w:cs="Arial"/>
          <w:b/>
          <w:iCs/>
          <w:szCs w:val="22"/>
          <w:u w:val="single"/>
        </w:rPr>
        <w:t>2.Dane elektryczne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 xml:space="preserve">2.1. Napięcie zasilania: </w:t>
      </w:r>
      <w:proofErr w:type="spellStart"/>
      <w:r w:rsidRPr="002A34E3">
        <w:rPr>
          <w:rFonts w:ascii="Arial" w:hAnsi="Arial" w:cs="Arial"/>
        </w:rPr>
        <w:t>Un</w:t>
      </w:r>
      <w:proofErr w:type="spellEnd"/>
      <w:r w:rsidRPr="002A34E3">
        <w:rPr>
          <w:rFonts w:ascii="Arial" w:hAnsi="Arial" w:cs="Arial"/>
        </w:rPr>
        <w:t>= 230V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2.2. Układ sieci: /</w:t>
      </w:r>
      <w:proofErr w:type="spellStart"/>
      <w:r w:rsidRPr="002A34E3">
        <w:rPr>
          <w:rFonts w:ascii="Arial" w:hAnsi="Arial" w:cs="Arial"/>
        </w:rPr>
        <w:t>TN-C</w:t>
      </w:r>
      <w:proofErr w:type="spellEnd"/>
      <w:r w:rsidRPr="002A34E3">
        <w:rPr>
          <w:rFonts w:ascii="Arial" w:hAnsi="Arial" w:cs="Arial"/>
        </w:rPr>
        <w:t>/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2</w:t>
      </w:r>
      <w:r w:rsidR="004C5D96">
        <w:rPr>
          <w:rFonts w:ascii="Arial" w:hAnsi="Arial" w:cs="Arial"/>
        </w:rPr>
        <w:t>.3. Moc instalowana: Pi=0,7</w:t>
      </w:r>
      <w:r w:rsidRPr="002A34E3">
        <w:rPr>
          <w:rFonts w:ascii="Arial" w:hAnsi="Arial" w:cs="Arial"/>
        </w:rPr>
        <w:t>kW,</w:t>
      </w:r>
    </w:p>
    <w:p w:rsidR="009C2EC3" w:rsidRPr="002A34E3" w:rsidRDefault="004C5D96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>2.4. Moc szczytowa:  Psz=0,6</w:t>
      </w:r>
      <w:r w:rsidR="009C2EC3" w:rsidRPr="002A34E3">
        <w:rPr>
          <w:rFonts w:ascii="Arial" w:hAnsi="Arial" w:cs="Arial"/>
        </w:rPr>
        <w:t>kW,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2.5. Współczynnik wykorzystania mocy zainstalowanej kj=0,8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2.6. Pomiar zużycia energii: pośredni</w:t>
      </w:r>
      <w:r w:rsidR="004C5D96">
        <w:rPr>
          <w:rFonts w:ascii="Arial" w:hAnsi="Arial" w:cs="Arial"/>
        </w:rPr>
        <w:t>m</w:t>
      </w:r>
      <w:r w:rsidRPr="002A34E3">
        <w:rPr>
          <w:rFonts w:ascii="Arial" w:hAnsi="Arial" w:cs="Arial"/>
        </w:rPr>
        <w:t xml:space="preserve"> licznikiem energii czynnej w tablicy administracyjnej dla całego budynku.   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lastRenderedPageBreak/>
        <w:t>2.7.</w:t>
      </w:r>
      <w:r>
        <w:rPr>
          <w:rFonts w:ascii="Arial" w:hAnsi="Arial" w:cs="Arial"/>
        </w:rPr>
        <w:t xml:space="preserve"> System ochrony od porażeń</w:t>
      </w:r>
      <w:r w:rsidRPr="002A34E3">
        <w:rPr>
          <w:rFonts w:ascii="Arial" w:hAnsi="Arial" w:cs="Arial"/>
        </w:rPr>
        <w:t xml:space="preserve">: szybkie </w:t>
      </w:r>
      <w:r>
        <w:rPr>
          <w:rFonts w:ascii="Arial" w:hAnsi="Arial" w:cs="Arial"/>
        </w:rPr>
        <w:t>w</w:t>
      </w:r>
      <w:r w:rsidRPr="002A34E3">
        <w:rPr>
          <w:rFonts w:ascii="Arial" w:hAnsi="Arial" w:cs="Arial"/>
        </w:rPr>
        <w:t>yłączanie zasilania/wyłączniki</w:t>
      </w:r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 xml:space="preserve">różnicowo-prądowe, instalacyjne typu S/               </w:t>
      </w:r>
    </w:p>
    <w:p w:rsidR="009C2EC3" w:rsidRDefault="009C2EC3" w:rsidP="009C2EC3">
      <w:pPr>
        <w:jc w:val="both"/>
        <w:rPr>
          <w:rFonts w:ascii="Arial" w:hAnsi="Arial" w:cs="Arial"/>
          <w:sz w:val="26"/>
        </w:rPr>
      </w:pPr>
      <w:r w:rsidRPr="002A34E3">
        <w:rPr>
          <w:rFonts w:ascii="Arial" w:hAnsi="Arial" w:cs="Arial"/>
          <w:sz w:val="26"/>
        </w:rPr>
        <w:t xml:space="preserve">             </w:t>
      </w: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iCs/>
          <w:szCs w:val="22"/>
          <w:u w:val="single"/>
        </w:rPr>
      </w:pPr>
      <w:r w:rsidRPr="004C5D96">
        <w:rPr>
          <w:rFonts w:ascii="Arial" w:hAnsi="Arial" w:cs="Arial"/>
          <w:b/>
          <w:iCs/>
          <w:szCs w:val="22"/>
          <w:u w:val="single"/>
        </w:rPr>
        <w:t>3. Zakres projektu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Projekt obejmuje: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3.1. Zasilanie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 xml:space="preserve">3.2. </w:t>
      </w:r>
      <w:proofErr w:type="spellStart"/>
      <w:r w:rsidRPr="002A34E3">
        <w:rPr>
          <w:rFonts w:ascii="Arial" w:hAnsi="Arial" w:cs="Arial"/>
        </w:rPr>
        <w:t>W.l.z</w:t>
      </w:r>
      <w:proofErr w:type="spellEnd"/>
      <w:r w:rsidRPr="002A34E3">
        <w:rPr>
          <w:rFonts w:ascii="Arial" w:hAnsi="Arial" w:cs="Arial"/>
        </w:rPr>
        <w:t>. i tablice rozdzielcze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3.3. Instalację zasilającą, sterowniczą i sygnalizacyjną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3.4. Instalację przeciwporażeniową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iCs/>
          <w:szCs w:val="22"/>
          <w:u w:val="single"/>
        </w:rPr>
      </w:pPr>
      <w:r w:rsidRPr="004C5D96">
        <w:rPr>
          <w:rFonts w:ascii="Arial" w:hAnsi="Arial" w:cs="Arial"/>
          <w:b/>
          <w:iCs/>
          <w:szCs w:val="22"/>
          <w:u w:val="single"/>
        </w:rPr>
        <w:t>4. Opis poszczególnych instalacji</w:t>
      </w: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szCs w:val="22"/>
        </w:rPr>
      </w:pPr>
      <w:r w:rsidRPr="004C5D96">
        <w:rPr>
          <w:rFonts w:ascii="Arial" w:hAnsi="Arial" w:cs="Arial"/>
          <w:b/>
          <w:szCs w:val="22"/>
        </w:rPr>
        <w:t>4.1. Zasilanie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2A34E3">
        <w:rPr>
          <w:rFonts w:ascii="Arial" w:hAnsi="Arial" w:cs="Arial"/>
        </w:rPr>
        <w:t>Budynek zasilany jest linii kablowymi</w:t>
      </w:r>
      <w:r>
        <w:rPr>
          <w:rFonts w:ascii="Arial" w:hAnsi="Arial" w:cs="Arial"/>
        </w:rPr>
        <w:t xml:space="preserve"> z istniejącej stacji </w:t>
      </w:r>
      <w:r w:rsidRPr="002A34E3">
        <w:rPr>
          <w:rFonts w:ascii="Arial" w:hAnsi="Arial" w:cs="Arial"/>
        </w:rPr>
        <w:t xml:space="preserve">transformatorowej. Od istniejącej rozdzielnicy w </w:t>
      </w:r>
      <w:proofErr w:type="spellStart"/>
      <w:r w:rsidR="004C5D96">
        <w:rPr>
          <w:rFonts w:ascii="Arial" w:hAnsi="Arial" w:cs="Arial"/>
        </w:rPr>
        <w:t>pom</w:t>
      </w:r>
      <w:proofErr w:type="spellEnd"/>
      <w:r w:rsidR="004C5D96">
        <w:rPr>
          <w:rFonts w:ascii="Arial" w:hAnsi="Arial" w:cs="Arial"/>
        </w:rPr>
        <w:t>. węzła</w:t>
      </w:r>
      <w:r w:rsidRPr="002A34E3">
        <w:rPr>
          <w:rFonts w:ascii="Arial" w:hAnsi="Arial" w:cs="Arial"/>
        </w:rPr>
        <w:t xml:space="preserve"> do </w:t>
      </w:r>
      <w:r w:rsidR="004C5D96">
        <w:rPr>
          <w:rFonts w:ascii="Arial" w:hAnsi="Arial" w:cs="Arial"/>
        </w:rPr>
        <w:t>projekt.</w:t>
      </w:r>
      <w:r w:rsidRPr="002A34E3">
        <w:rPr>
          <w:rFonts w:ascii="Arial" w:hAnsi="Arial" w:cs="Arial"/>
        </w:rPr>
        <w:t xml:space="preserve"> rozdzielnicy </w:t>
      </w:r>
      <w:proofErr w:type="spellStart"/>
      <w:r w:rsidR="004C5D96">
        <w:rPr>
          <w:rFonts w:ascii="Arial" w:hAnsi="Arial" w:cs="Arial"/>
        </w:rPr>
        <w:t>X-wc</w:t>
      </w:r>
      <w:proofErr w:type="spellEnd"/>
      <w:r w:rsidR="004C5D96">
        <w:rPr>
          <w:rFonts w:ascii="Arial" w:hAnsi="Arial" w:cs="Arial"/>
        </w:rPr>
        <w:t xml:space="preserve"> na węźle </w:t>
      </w:r>
      <w:r w:rsidRPr="002A34E3">
        <w:rPr>
          <w:rFonts w:ascii="Arial" w:hAnsi="Arial" w:cs="Arial"/>
        </w:rPr>
        <w:t xml:space="preserve">wykonać linię zasilającą przewodami kabelkowymi </w:t>
      </w:r>
      <w:proofErr w:type="spellStart"/>
      <w:r w:rsidRPr="002A34E3">
        <w:rPr>
          <w:rFonts w:ascii="Arial" w:hAnsi="Arial" w:cs="Arial"/>
        </w:rPr>
        <w:t>YLYżo</w:t>
      </w:r>
      <w:proofErr w:type="spellEnd"/>
      <w:r w:rsidRPr="002A34E3">
        <w:rPr>
          <w:rFonts w:ascii="Arial" w:hAnsi="Arial" w:cs="Arial"/>
        </w:rPr>
        <w:t xml:space="preserve"> 3x2,5mm2.</w:t>
      </w:r>
      <w:r>
        <w:rPr>
          <w:rFonts w:ascii="Arial" w:hAnsi="Arial" w:cs="Arial"/>
        </w:rPr>
        <w:t xml:space="preserve"> </w:t>
      </w:r>
      <w:r w:rsidR="004C5D96">
        <w:rPr>
          <w:rFonts w:ascii="Arial" w:hAnsi="Arial" w:cs="Arial"/>
        </w:rPr>
        <w:t>Węzeł sterowany będzie regulatorem SAMSON 5578, czujnikami, elektrozaworami.</w:t>
      </w:r>
      <w:r w:rsidRPr="002A34E3">
        <w:rPr>
          <w:rFonts w:ascii="Arial" w:hAnsi="Arial" w:cs="Arial"/>
        </w:rPr>
        <w:t xml:space="preserve"> Ułożyć przewody sterownicze </w:t>
      </w:r>
      <w:r>
        <w:rPr>
          <w:rFonts w:ascii="Arial" w:hAnsi="Arial" w:cs="Arial"/>
        </w:rPr>
        <w:t xml:space="preserve">kabelkowe </w:t>
      </w:r>
      <w:proofErr w:type="spellStart"/>
      <w:r>
        <w:rPr>
          <w:rFonts w:ascii="Arial" w:hAnsi="Arial" w:cs="Arial"/>
        </w:rPr>
        <w:t>YLYżo</w:t>
      </w:r>
      <w:proofErr w:type="spellEnd"/>
      <w:r>
        <w:rPr>
          <w:rFonts w:ascii="Arial" w:hAnsi="Arial" w:cs="Arial"/>
        </w:rPr>
        <w:t xml:space="preserve"> wg schematu. N</w:t>
      </w:r>
      <w:r w:rsidRPr="002A34E3">
        <w:rPr>
          <w:rFonts w:ascii="Arial" w:hAnsi="Arial" w:cs="Arial"/>
        </w:rPr>
        <w:t xml:space="preserve">a konstrukcji węzła przewody ułożyć w listwie RL lub LE.  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szCs w:val="22"/>
        </w:rPr>
      </w:pPr>
      <w:r w:rsidRPr="004C5D96">
        <w:rPr>
          <w:rFonts w:ascii="Arial" w:hAnsi="Arial" w:cs="Arial"/>
          <w:b/>
          <w:szCs w:val="22"/>
        </w:rPr>
        <w:t>4.2. Tablica rozdzielcza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</w:rPr>
        <w:tab/>
      </w:r>
      <w:r w:rsidRPr="002A34E3">
        <w:rPr>
          <w:rFonts w:ascii="Arial" w:hAnsi="Arial" w:cs="Arial"/>
        </w:rPr>
        <w:t>Tablicę projektowaną należy umieścić na węźle kompaktowym. Rozdzielnica “</w:t>
      </w:r>
      <w:proofErr w:type="spellStart"/>
      <w:r w:rsidRPr="002A34E3">
        <w:rPr>
          <w:rFonts w:ascii="Arial" w:hAnsi="Arial" w:cs="Arial"/>
        </w:rPr>
        <w:t>X-wc</w:t>
      </w:r>
      <w:proofErr w:type="spellEnd"/>
      <w:r w:rsidRPr="002A34E3">
        <w:rPr>
          <w:rFonts w:ascii="Arial" w:hAnsi="Arial" w:cs="Arial"/>
        </w:rPr>
        <w:t>” w o</w:t>
      </w:r>
      <w:r>
        <w:rPr>
          <w:rFonts w:ascii="Arial" w:hAnsi="Arial" w:cs="Arial"/>
        </w:rPr>
        <w:t>budowie</w:t>
      </w:r>
      <w:r w:rsidR="004C5D96">
        <w:rPr>
          <w:rFonts w:ascii="Arial" w:hAnsi="Arial" w:cs="Arial"/>
        </w:rPr>
        <w:t xml:space="preserve">                 z tworzywa RN-2</w:t>
      </w:r>
      <w:r>
        <w:rPr>
          <w:rFonts w:ascii="Arial" w:hAnsi="Arial" w:cs="Arial"/>
        </w:rPr>
        <w:t>/12 IP55</w:t>
      </w:r>
      <w:r w:rsidRPr="002A34E3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</w:t>
      </w:r>
      <w:r w:rsidRPr="002A34E3">
        <w:rPr>
          <w:rFonts w:ascii="Arial" w:hAnsi="Arial" w:cs="Arial"/>
        </w:rPr>
        <w:t>rod</w:t>
      </w:r>
      <w:proofErr w:type="spellEnd"/>
      <w:r w:rsidRPr="002A34E3">
        <w:rPr>
          <w:rFonts w:ascii="Arial" w:hAnsi="Arial" w:cs="Arial"/>
        </w:rPr>
        <w:t xml:space="preserve">. LEGRAND” </w:t>
      </w:r>
      <w:r>
        <w:rPr>
          <w:rFonts w:ascii="Arial" w:hAnsi="Arial" w:cs="Arial"/>
        </w:rPr>
        <w:t>z ruchomymi drzwiczkami</w:t>
      </w:r>
      <w:r w:rsidRPr="002A34E3">
        <w:rPr>
          <w:rFonts w:ascii="Arial" w:hAnsi="Arial" w:cs="Arial"/>
        </w:rPr>
        <w:t xml:space="preserve">/. Rozdzielnica wyposażona będzie </w:t>
      </w:r>
      <w:r w:rsidR="004527F0">
        <w:rPr>
          <w:rFonts w:ascii="Arial" w:hAnsi="Arial" w:cs="Arial"/>
        </w:rPr>
        <w:t>rozłącznik FR301-25, wyłączniki instalacyjne typu np.: S301C1/2/3A,</w:t>
      </w:r>
      <w:r w:rsidRPr="002A34E3">
        <w:rPr>
          <w:rFonts w:ascii="Arial" w:hAnsi="Arial" w:cs="Arial"/>
        </w:rPr>
        <w:t xml:space="preserve"> styczniki SM316-1z ;230V lub przekaźniki np.: </w:t>
      </w:r>
      <w:proofErr w:type="spellStart"/>
      <w:r w:rsidRPr="002A34E3">
        <w:rPr>
          <w:rFonts w:ascii="Arial" w:hAnsi="Arial" w:cs="Arial"/>
        </w:rPr>
        <w:t>Z-R</w:t>
      </w:r>
      <w:proofErr w:type="spellEnd"/>
      <w:r w:rsidRPr="002A34E3">
        <w:rPr>
          <w:rFonts w:ascii="Arial" w:hAnsi="Arial" w:cs="Arial"/>
        </w:rPr>
        <w:t xml:space="preserve"> 230/S ,</w:t>
      </w:r>
      <w:r w:rsidR="004527F0">
        <w:rPr>
          <w:rFonts w:ascii="Arial" w:hAnsi="Arial" w:cs="Arial"/>
        </w:rPr>
        <w:t>lampki sygnalizacyjne L-302</w:t>
      </w:r>
      <w:r w:rsidRPr="002A34E3">
        <w:rPr>
          <w:rFonts w:ascii="Arial" w:hAnsi="Arial" w:cs="Arial"/>
        </w:rPr>
        <w:t>,</w:t>
      </w:r>
      <w:r w:rsidR="004527F0">
        <w:rPr>
          <w:rFonts w:ascii="Arial" w:hAnsi="Arial" w:cs="Arial"/>
        </w:rPr>
        <w:t xml:space="preserve"> 713</w:t>
      </w:r>
      <w:r w:rsidRPr="002A34E3">
        <w:rPr>
          <w:rFonts w:ascii="Arial" w:hAnsi="Arial" w:cs="Arial"/>
        </w:rPr>
        <w:t xml:space="preserve"> oraz łączniki do sterowania typ FR 321-20, montowane na szynie TH-35 wewnątrz obudowy. Połączenia</w:t>
      </w:r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>w rozdzielnicy wykonać przewodem LY. Rozdzielnica na węźle kompaktowym służyła będzie do zasilania urządze</w:t>
      </w:r>
      <w:r w:rsidR="004527F0">
        <w:rPr>
          <w:rFonts w:ascii="Arial" w:hAnsi="Arial" w:cs="Arial"/>
        </w:rPr>
        <w:t xml:space="preserve">ń związanym z węzłem  </w:t>
      </w:r>
      <w:proofErr w:type="spellStart"/>
      <w:r w:rsidR="004527F0">
        <w:rPr>
          <w:rFonts w:ascii="Arial" w:hAnsi="Arial" w:cs="Arial"/>
        </w:rPr>
        <w:t>c.o</w:t>
      </w:r>
      <w:proofErr w:type="spellEnd"/>
      <w:r w:rsidR="004527F0">
        <w:rPr>
          <w:rFonts w:ascii="Arial" w:hAnsi="Arial" w:cs="Arial"/>
        </w:rPr>
        <w:t xml:space="preserve">., </w:t>
      </w:r>
      <w:proofErr w:type="spellStart"/>
      <w:r w:rsidR="004527F0">
        <w:rPr>
          <w:rFonts w:ascii="Arial" w:hAnsi="Arial" w:cs="Arial"/>
        </w:rPr>
        <w:t>c.w</w:t>
      </w:r>
      <w:proofErr w:type="spellEnd"/>
      <w:r w:rsidR="004527F0">
        <w:rPr>
          <w:rFonts w:ascii="Arial" w:hAnsi="Arial" w:cs="Arial"/>
        </w:rPr>
        <w:t xml:space="preserve">., </w:t>
      </w:r>
      <w:proofErr w:type="spellStart"/>
      <w:r w:rsidR="004527F0">
        <w:rPr>
          <w:rFonts w:ascii="Arial" w:hAnsi="Arial" w:cs="Arial"/>
        </w:rPr>
        <w:t>c.t</w:t>
      </w:r>
      <w:proofErr w:type="spellEnd"/>
      <w:r w:rsidR="004527F0">
        <w:rPr>
          <w:rFonts w:ascii="Arial" w:hAnsi="Arial" w:cs="Arial"/>
        </w:rPr>
        <w:t>.</w:t>
      </w:r>
      <w:r w:rsidRPr="002A34E3">
        <w:rPr>
          <w:rFonts w:ascii="Arial" w:hAnsi="Arial" w:cs="Arial"/>
        </w:rPr>
        <w:t xml:space="preserve">  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</w:t>
      </w: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szCs w:val="22"/>
        </w:rPr>
      </w:pPr>
      <w:r w:rsidRPr="004C5D96">
        <w:rPr>
          <w:rFonts w:ascii="Arial" w:hAnsi="Arial" w:cs="Arial"/>
          <w:b/>
          <w:szCs w:val="22"/>
        </w:rPr>
        <w:t xml:space="preserve">4.3. Instalacja zasilająca, sterownicza i sygnalizacyjna                                          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2A34E3">
        <w:rPr>
          <w:rFonts w:ascii="Arial" w:hAnsi="Arial" w:cs="Arial"/>
        </w:rPr>
        <w:t xml:space="preserve">Instalację sterowniczą, zasilającą projektuje się przewodami miedzianymi kabelkowymi </w:t>
      </w:r>
      <w:r>
        <w:rPr>
          <w:rFonts w:ascii="Arial" w:hAnsi="Arial" w:cs="Arial"/>
        </w:rPr>
        <w:t>750</w:t>
      </w:r>
      <w:r w:rsidRPr="002A34E3">
        <w:rPr>
          <w:rFonts w:ascii="Arial" w:hAnsi="Arial" w:cs="Arial"/>
        </w:rPr>
        <w:t xml:space="preserve">V w RL i LE :                </w:t>
      </w:r>
    </w:p>
    <w:p w:rsidR="009C2EC3" w:rsidRPr="002A34E3" w:rsidRDefault="00973CD0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YLYżo</w:t>
      </w:r>
      <w:proofErr w:type="spellEnd"/>
      <w:r>
        <w:rPr>
          <w:rFonts w:ascii="Arial" w:hAnsi="Arial" w:cs="Arial"/>
        </w:rPr>
        <w:t>/</w:t>
      </w:r>
      <w:proofErr w:type="spellStart"/>
      <w:r>
        <w:rPr>
          <w:rFonts w:ascii="Arial" w:hAnsi="Arial" w:cs="Arial"/>
        </w:rPr>
        <w:t>OMYżo</w:t>
      </w:r>
      <w:proofErr w:type="spellEnd"/>
      <w:r>
        <w:rPr>
          <w:rFonts w:ascii="Arial" w:hAnsi="Arial" w:cs="Arial"/>
        </w:rPr>
        <w:t>/</w:t>
      </w:r>
      <w:r w:rsidR="009C2EC3" w:rsidRPr="002A34E3">
        <w:rPr>
          <w:rFonts w:ascii="Arial" w:hAnsi="Arial" w:cs="Arial"/>
        </w:rPr>
        <w:t>3x</w:t>
      </w:r>
      <w:r>
        <w:rPr>
          <w:rFonts w:ascii="Arial" w:hAnsi="Arial" w:cs="Arial"/>
        </w:rPr>
        <w:t>2</w:t>
      </w:r>
      <w:r w:rsidR="009C2EC3" w:rsidRPr="002A34E3">
        <w:rPr>
          <w:rFonts w:ascii="Arial" w:hAnsi="Arial" w:cs="Arial"/>
        </w:rPr>
        <w:t>,5mm</w:t>
      </w:r>
      <w:r w:rsidR="009C2EC3" w:rsidRPr="00973CD0">
        <w:rPr>
          <w:rFonts w:ascii="Arial" w:hAnsi="Arial" w:cs="Arial"/>
          <w:vertAlign w:val="superscript"/>
        </w:rPr>
        <w:t>2</w:t>
      </w:r>
      <w:r w:rsidR="009C2EC3" w:rsidRPr="002A34E3">
        <w:rPr>
          <w:rFonts w:ascii="Arial" w:hAnsi="Arial" w:cs="Arial"/>
        </w:rPr>
        <w:t xml:space="preserve"> -  do zasilania  rozdzielnicy  </w:t>
      </w:r>
    </w:p>
    <w:p w:rsidR="00973CD0" w:rsidRDefault="000E7740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YLYżo</w:t>
      </w:r>
      <w:proofErr w:type="spellEnd"/>
      <w:r>
        <w:rPr>
          <w:rFonts w:ascii="Arial" w:hAnsi="Arial" w:cs="Arial"/>
        </w:rPr>
        <w:t>/</w:t>
      </w:r>
      <w:proofErr w:type="spellStart"/>
      <w:r>
        <w:rPr>
          <w:rFonts w:ascii="Arial" w:hAnsi="Arial" w:cs="Arial"/>
        </w:rPr>
        <w:t>OMY</w:t>
      </w:r>
      <w:r w:rsidR="009C2EC3" w:rsidRPr="002A34E3">
        <w:rPr>
          <w:rFonts w:ascii="Arial" w:hAnsi="Arial" w:cs="Arial"/>
        </w:rPr>
        <w:t>żo</w:t>
      </w:r>
      <w:proofErr w:type="spellEnd"/>
      <w:r>
        <w:rPr>
          <w:rFonts w:ascii="Arial" w:hAnsi="Arial" w:cs="Arial"/>
        </w:rPr>
        <w:t>/</w:t>
      </w:r>
      <w:r w:rsidR="009C2EC3" w:rsidRPr="002A34E3">
        <w:rPr>
          <w:rFonts w:ascii="Arial" w:hAnsi="Arial" w:cs="Arial"/>
        </w:rPr>
        <w:t>2/3/5/x1mm</w:t>
      </w:r>
      <w:r w:rsidR="009C2EC3" w:rsidRPr="00973CD0">
        <w:rPr>
          <w:rFonts w:ascii="Arial" w:hAnsi="Arial" w:cs="Arial"/>
          <w:vertAlign w:val="superscript"/>
        </w:rPr>
        <w:t>2</w:t>
      </w:r>
      <w:r w:rsidR="009C2EC3" w:rsidRPr="002A34E3">
        <w:rPr>
          <w:rFonts w:ascii="Arial" w:hAnsi="Arial" w:cs="Arial"/>
        </w:rPr>
        <w:t xml:space="preserve"> - do zasilania elektrozaworu, czujników,</w:t>
      </w:r>
    </w:p>
    <w:p w:rsidR="000E7740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proofErr w:type="spellStart"/>
      <w:r w:rsidRPr="002A34E3">
        <w:rPr>
          <w:rFonts w:ascii="Arial" w:hAnsi="Arial" w:cs="Arial"/>
        </w:rPr>
        <w:t>YDYżo</w:t>
      </w:r>
      <w:proofErr w:type="spellEnd"/>
      <w:r w:rsidRPr="002A34E3">
        <w:rPr>
          <w:rFonts w:ascii="Arial" w:hAnsi="Arial" w:cs="Arial"/>
        </w:rPr>
        <w:t>/</w:t>
      </w:r>
      <w:proofErr w:type="spellStart"/>
      <w:r w:rsidRPr="002A34E3">
        <w:rPr>
          <w:rFonts w:ascii="Arial" w:hAnsi="Arial" w:cs="Arial"/>
        </w:rPr>
        <w:t>OMYżo</w:t>
      </w:r>
      <w:proofErr w:type="spellEnd"/>
      <w:r w:rsidRPr="002A34E3">
        <w:rPr>
          <w:rFonts w:ascii="Arial" w:hAnsi="Arial" w:cs="Arial"/>
        </w:rPr>
        <w:t>/3x1,5mm</w:t>
      </w:r>
      <w:r w:rsidRPr="000E7740">
        <w:rPr>
          <w:rFonts w:ascii="Arial" w:hAnsi="Arial" w:cs="Arial"/>
          <w:vertAlign w:val="superscript"/>
        </w:rPr>
        <w:t>2</w:t>
      </w:r>
      <w:r w:rsidRPr="002A34E3">
        <w:rPr>
          <w:rFonts w:ascii="Arial" w:hAnsi="Arial" w:cs="Arial"/>
        </w:rPr>
        <w:t xml:space="preserve"> - do zasilania pompy 1faz,</w:t>
      </w:r>
    </w:p>
    <w:p w:rsidR="000E7740" w:rsidRDefault="000E7740" w:rsidP="000E7740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YTKS</w:t>
      </w:r>
      <w:r w:rsidRPr="002A34E3">
        <w:rPr>
          <w:rFonts w:ascii="Arial" w:hAnsi="Arial" w:cs="Arial"/>
        </w:rPr>
        <w:t>Y</w:t>
      </w:r>
      <w:r>
        <w:rPr>
          <w:rFonts w:ascii="Arial" w:hAnsi="Arial" w:cs="Arial"/>
        </w:rPr>
        <w:t>ek</w:t>
      </w:r>
      <w:proofErr w:type="spellEnd"/>
      <w:r>
        <w:rPr>
          <w:rFonts w:ascii="Arial" w:hAnsi="Arial" w:cs="Arial"/>
        </w:rPr>
        <w:t xml:space="preserve"> 1</w:t>
      </w:r>
      <w:r w:rsidRPr="002A34E3">
        <w:rPr>
          <w:rFonts w:ascii="Arial" w:hAnsi="Arial" w:cs="Arial"/>
        </w:rPr>
        <w:t>x</w:t>
      </w:r>
      <w:r>
        <w:rPr>
          <w:rFonts w:ascii="Arial" w:hAnsi="Arial" w:cs="Arial"/>
        </w:rPr>
        <w:t>2x</w:t>
      </w:r>
      <w:r w:rsidRPr="002A34E3">
        <w:rPr>
          <w:rFonts w:ascii="Arial" w:hAnsi="Arial" w:cs="Arial"/>
        </w:rPr>
        <w:t>1mm</w:t>
      </w:r>
      <w:r w:rsidRPr="000E7740">
        <w:rPr>
          <w:rFonts w:ascii="Arial" w:hAnsi="Arial" w:cs="Arial"/>
          <w:vertAlign w:val="superscript"/>
        </w:rPr>
        <w:t>2</w:t>
      </w:r>
      <w:r w:rsidRPr="002A34E3">
        <w:rPr>
          <w:rFonts w:ascii="Arial" w:hAnsi="Arial" w:cs="Arial"/>
        </w:rPr>
        <w:t xml:space="preserve"> - </w:t>
      </w:r>
      <w:r>
        <w:rPr>
          <w:rFonts w:ascii="Arial" w:hAnsi="Arial" w:cs="Arial"/>
        </w:rPr>
        <w:t>sterowanie pompy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układanymi w listwach LE na ścianach</w:t>
      </w:r>
      <w:r>
        <w:rPr>
          <w:rFonts w:ascii="Arial" w:hAnsi="Arial" w:cs="Arial"/>
        </w:rPr>
        <w:t>, konstrukcji węzła.</w:t>
      </w:r>
      <w:r w:rsidRPr="002A34E3">
        <w:rPr>
          <w:rFonts w:ascii="Arial" w:hAnsi="Arial" w:cs="Arial"/>
        </w:rPr>
        <w:t xml:space="preserve"> Montaż i lokalizację czujników tem</w:t>
      </w:r>
      <w:r>
        <w:rPr>
          <w:rFonts w:ascii="Arial" w:hAnsi="Arial" w:cs="Arial"/>
        </w:rPr>
        <w:t>peratury, pomp, elektrozaworów,</w:t>
      </w:r>
      <w:r w:rsidRPr="002A34E3">
        <w:rPr>
          <w:rFonts w:ascii="Arial" w:hAnsi="Arial" w:cs="Arial"/>
        </w:rPr>
        <w:t xml:space="preserve"> regulator, manometrów /elementy instalacji </w:t>
      </w:r>
      <w:proofErr w:type="spellStart"/>
      <w:r w:rsidR="00621147">
        <w:rPr>
          <w:rFonts w:ascii="Arial" w:hAnsi="Arial" w:cs="Arial"/>
        </w:rPr>
        <w:t>c.o</w:t>
      </w:r>
      <w:proofErr w:type="spellEnd"/>
      <w:r w:rsidR="00621147">
        <w:rPr>
          <w:rFonts w:ascii="Arial" w:hAnsi="Arial" w:cs="Arial"/>
        </w:rPr>
        <w:t xml:space="preserve">., </w:t>
      </w:r>
      <w:proofErr w:type="spellStart"/>
      <w:r w:rsidR="00621147">
        <w:rPr>
          <w:rFonts w:ascii="Arial" w:hAnsi="Arial" w:cs="Arial"/>
        </w:rPr>
        <w:t>c.t</w:t>
      </w:r>
      <w:proofErr w:type="spellEnd"/>
      <w:r w:rsidR="00621147">
        <w:rPr>
          <w:rFonts w:ascii="Arial" w:hAnsi="Arial" w:cs="Arial"/>
        </w:rPr>
        <w:t xml:space="preserve">., </w:t>
      </w:r>
      <w:proofErr w:type="spellStart"/>
      <w:r w:rsidRPr="002A34E3">
        <w:rPr>
          <w:rFonts w:ascii="Arial" w:hAnsi="Arial" w:cs="Arial"/>
        </w:rPr>
        <w:t>c.w</w:t>
      </w:r>
      <w:proofErr w:type="spellEnd"/>
      <w:r w:rsidRPr="002A34E3">
        <w:rPr>
          <w:rFonts w:ascii="Arial" w:hAnsi="Arial" w:cs="Arial"/>
        </w:rPr>
        <w:t xml:space="preserve">./, zostały ujęte w projekcie instalacji sanitarnych.              </w:t>
      </w:r>
    </w:p>
    <w:p w:rsidR="00621147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>Projekt elektryczny obejmuje doprowadzenie i podłączenie przewodów</w:t>
      </w:r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>zasilających i sterowniczych. Regulator SAMSON 557</w:t>
      </w:r>
      <w:r w:rsidR="00621147">
        <w:rPr>
          <w:rFonts w:ascii="Arial" w:hAnsi="Arial" w:cs="Arial"/>
        </w:rPr>
        <w:t>8</w:t>
      </w:r>
      <w:r w:rsidRPr="002A34E3">
        <w:rPr>
          <w:rFonts w:ascii="Arial" w:hAnsi="Arial" w:cs="Arial"/>
        </w:rPr>
        <w:t xml:space="preserve"> umiesz</w:t>
      </w:r>
      <w:r w:rsidR="00621147">
        <w:rPr>
          <w:rFonts w:ascii="Arial" w:hAnsi="Arial" w:cs="Arial"/>
        </w:rPr>
        <w:t xml:space="preserve">czony jest na proj. części węźle. 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 xml:space="preserve">Podłączenie czujek montowanych w węźle wykona serwis montujący węzeł. 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 xml:space="preserve">Pracą węzła oraz pomp: </w:t>
      </w:r>
      <w:proofErr w:type="spellStart"/>
      <w:r w:rsidRPr="002A34E3">
        <w:rPr>
          <w:rFonts w:ascii="Arial" w:hAnsi="Arial" w:cs="Arial"/>
        </w:rPr>
        <w:t>c.o</w:t>
      </w:r>
      <w:proofErr w:type="spellEnd"/>
      <w:r w:rsidRPr="002A34E3">
        <w:rPr>
          <w:rFonts w:ascii="Arial" w:hAnsi="Arial" w:cs="Arial"/>
        </w:rPr>
        <w:t xml:space="preserve">., </w:t>
      </w:r>
      <w:proofErr w:type="spellStart"/>
      <w:r w:rsidR="00621147">
        <w:rPr>
          <w:rFonts w:ascii="Arial" w:hAnsi="Arial" w:cs="Arial"/>
        </w:rPr>
        <w:t>c.t</w:t>
      </w:r>
      <w:proofErr w:type="spellEnd"/>
      <w:r w:rsidR="00621147">
        <w:rPr>
          <w:rFonts w:ascii="Arial" w:hAnsi="Arial" w:cs="Arial"/>
        </w:rPr>
        <w:t xml:space="preserve">. </w:t>
      </w:r>
      <w:proofErr w:type="spellStart"/>
      <w:r w:rsidRPr="002A34E3">
        <w:rPr>
          <w:rFonts w:ascii="Arial" w:hAnsi="Arial" w:cs="Arial"/>
        </w:rPr>
        <w:t>cw</w:t>
      </w:r>
      <w:proofErr w:type="spellEnd"/>
      <w:r w:rsidRPr="002A34E3">
        <w:rPr>
          <w:rFonts w:ascii="Arial" w:hAnsi="Arial" w:cs="Arial"/>
        </w:rPr>
        <w:t>, sterować będzie regulator SAMSON 557</w:t>
      </w:r>
      <w:r w:rsidR="00621147">
        <w:rPr>
          <w:rFonts w:ascii="Arial" w:hAnsi="Arial" w:cs="Arial"/>
        </w:rPr>
        <w:t>8</w:t>
      </w:r>
      <w:r w:rsidRPr="002A34E3">
        <w:rPr>
          <w:rFonts w:ascii="Arial" w:hAnsi="Arial" w:cs="Arial"/>
        </w:rPr>
        <w:t xml:space="preserve"> umieszczony na konstrukcji węzła oraz czujki temperatury zewnętrznej, temperatury</w:t>
      </w:r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 xml:space="preserve">wody zasilającej </w:t>
      </w:r>
      <w:proofErr w:type="spellStart"/>
      <w:r w:rsidRPr="002A34E3">
        <w:rPr>
          <w:rFonts w:ascii="Arial" w:hAnsi="Arial" w:cs="Arial"/>
        </w:rPr>
        <w:t>c.o</w:t>
      </w:r>
      <w:proofErr w:type="spellEnd"/>
      <w:r w:rsidRPr="002A34E3">
        <w:rPr>
          <w:rFonts w:ascii="Arial" w:hAnsi="Arial" w:cs="Arial"/>
        </w:rPr>
        <w:t xml:space="preserve">., </w:t>
      </w:r>
      <w:proofErr w:type="spellStart"/>
      <w:r w:rsidRPr="002A34E3">
        <w:rPr>
          <w:rFonts w:ascii="Arial" w:hAnsi="Arial" w:cs="Arial"/>
        </w:rPr>
        <w:t>c.w</w:t>
      </w:r>
      <w:proofErr w:type="spellEnd"/>
      <w:r w:rsidRPr="002A34E3">
        <w:rPr>
          <w:rFonts w:ascii="Arial" w:hAnsi="Arial" w:cs="Arial"/>
        </w:rPr>
        <w:t xml:space="preserve">, </w:t>
      </w:r>
      <w:proofErr w:type="spellStart"/>
      <w:r w:rsidR="00621147">
        <w:rPr>
          <w:rFonts w:ascii="Arial" w:hAnsi="Arial" w:cs="Arial"/>
        </w:rPr>
        <w:t>c.t</w:t>
      </w:r>
      <w:proofErr w:type="spellEnd"/>
      <w:r w:rsidR="00621147">
        <w:rPr>
          <w:rFonts w:ascii="Arial" w:hAnsi="Arial" w:cs="Arial"/>
        </w:rPr>
        <w:t xml:space="preserve">. </w:t>
      </w:r>
      <w:r w:rsidRPr="002A34E3">
        <w:rPr>
          <w:rFonts w:ascii="Arial" w:hAnsi="Arial" w:cs="Arial"/>
        </w:rPr>
        <w:t xml:space="preserve">zawory regulacyjne.  </w:t>
      </w:r>
    </w:p>
    <w:p w:rsidR="009C2EC3" w:rsidRPr="002A34E3" w:rsidRDefault="00621147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>Sterowanie pomp łącznikiem</w:t>
      </w:r>
      <w:r w:rsidR="009C2EC3" w:rsidRPr="002A34E3">
        <w:rPr>
          <w:rFonts w:ascii="Arial" w:hAnsi="Arial" w:cs="Arial"/>
        </w:rPr>
        <w:t xml:space="preserve"> FR-321-20 /praca ręczna, automatyczna/ SM316 1z,;230V lub przekaźnikiem np.: </w:t>
      </w:r>
      <w:proofErr w:type="spellStart"/>
      <w:r w:rsidR="009C2EC3" w:rsidRPr="002A34E3">
        <w:rPr>
          <w:rFonts w:ascii="Arial" w:hAnsi="Arial" w:cs="Arial"/>
        </w:rPr>
        <w:t>Z-R</w:t>
      </w:r>
      <w:proofErr w:type="spellEnd"/>
      <w:r w:rsidR="009C2EC3" w:rsidRPr="002A34E3">
        <w:rPr>
          <w:rFonts w:ascii="Arial" w:hAnsi="Arial" w:cs="Arial"/>
        </w:rPr>
        <w:t xml:space="preserve"> 230/S umieszczonymi w rozdzielnicy na węźle.</w:t>
      </w:r>
      <w:r w:rsidR="009C2EC3">
        <w:rPr>
          <w:rFonts w:ascii="Arial" w:hAnsi="Arial" w:cs="Arial"/>
        </w:rPr>
        <w:t xml:space="preserve"> </w:t>
      </w:r>
      <w:r w:rsidR="009C2EC3" w:rsidRPr="002A34E3">
        <w:rPr>
          <w:rFonts w:ascii="Arial" w:hAnsi="Arial" w:cs="Arial"/>
        </w:rPr>
        <w:t>Napięcia sterownicze zał.- wyłączające pompy podawane</w:t>
      </w:r>
      <w:r>
        <w:rPr>
          <w:rFonts w:ascii="Arial" w:hAnsi="Arial" w:cs="Arial"/>
        </w:rPr>
        <w:t xml:space="preserve"> będą ze sterownika. Praca pomp</w:t>
      </w:r>
      <w:r w:rsidR="009C2EC3" w:rsidRPr="002A34E3">
        <w:rPr>
          <w:rFonts w:ascii="Arial" w:hAnsi="Arial" w:cs="Arial"/>
        </w:rPr>
        <w:t xml:space="preserve"> i węzła sygnalizowane będą położenie</w:t>
      </w:r>
      <w:r>
        <w:rPr>
          <w:rFonts w:ascii="Arial" w:hAnsi="Arial" w:cs="Arial"/>
        </w:rPr>
        <w:t>m</w:t>
      </w:r>
      <w:r w:rsidR="009C2EC3" w:rsidRPr="002A34E3">
        <w:rPr>
          <w:rFonts w:ascii="Arial" w:hAnsi="Arial" w:cs="Arial"/>
        </w:rPr>
        <w:t xml:space="preserve"> dźwigni łączników umieszczonymi w rozdzielnicy i lampkami.</w:t>
      </w:r>
    </w:p>
    <w:p w:rsidR="009C2EC3" w:rsidRPr="002A34E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2A34E3">
        <w:rPr>
          <w:rFonts w:ascii="Arial" w:hAnsi="Arial" w:cs="Arial"/>
        </w:rPr>
        <w:t xml:space="preserve">Silniki pomp obieg. </w:t>
      </w:r>
      <w:proofErr w:type="spellStart"/>
      <w:r w:rsidRPr="002A34E3">
        <w:rPr>
          <w:rFonts w:ascii="Arial" w:hAnsi="Arial" w:cs="Arial"/>
        </w:rPr>
        <w:t>c.o</w:t>
      </w:r>
      <w:proofErr w:type="spellEnd"/>
      <w:r w:rsidRPr="002A34E3">
        <w:rPr>
          <w:rFonts w:ascii="Arial" w:hAnsi="Arial" w:cs="Arial"/>
        </w:rPr>
        <w:t xml:space="preserve">., </w:t>
      </w:r>
      <w:proofErr w:type="spellStart"/>
      <w:r w:rsidR="00621147">
        <w:rPr>
          <w:rFonts w:ascii="Arial" w:hAnsi="Arial" w:cs="Arial"/>
        </w:rPr>
        <w:t>c.t</w:t>
      </w:r>
      <w:proofErr w:type="spellEnd"/>
      <w:r w:rsidR="00621147">
        <w:rPr>
          <w:rFonts w:ascii="Arial" w:hAnsi="Arial" w:cs="Arial"/>
        </w:rPr>
        <w:t xml:space="preserve">. </w:t>
      </w:r>
      <w:proofErr w:type="spellStart"/>
      <w:r w:rsidR="00621147">
        <w:rPr>
          <w:rFonts w:ascii="Arial" w:hAnsi="Arial" w:cs="Arial"/>
        </w:rPr>
        <w:t>cw</w:t>
      </w:r>
      <w:proofErr w:type="spellEnd"/>
      <w:r w:rsidR="00621147">
        <w:rPr>
          <w:rFonts w:ascii="Arial" w:hAnsi="Arial" w:cs="Arial"/>
        </w:rPr>
        <w:t xml:space="preserve">. </w:t>
      </w:r>
      <w:r w:rsidRPr="002A34E3">
        <w:rPr>
          <w:rFonts w:ascii="Arial" w:hAnsi="Arial" w:cs="Arial"/>
        </w:rPr>
        <w:t>posiadają wewnętrzne zabezpieczenie i nie wymagają dodatkowych  zabezpieczeń</w:t>
      </w:r>
      <w:r>
        <w:rPr>
          <w:rFonts w:ascii="Arial" w:hAnsi="Arial" w:cs="Arial"/>
        </w:rPr>
        <w:t xml:space="preserve"> </w:t>
      </w:r>
      <w:r w:rsidRPr="002A34E3">
        <w:rPr>
          <w:rFonts w:ascii="Arial" w:hAnsi="Arial" w:cs="Arial"/>
        </w:rPr>
        <w:t xml:space="preserve">termicznych. Zabezpieczenie przed </w:t>
      </w:r>
      <w:proofErr w:type="spellStart"/>
      <w:r w:rsidRPr="002A34E3">
        <w:rPr>
          <w:rFonts w:ascii="Arial" w:hAnsi="Arial" w:cs="Arial"/>
        </w:rPr>
        <w:t>suchobiegiem</w:t>
      </w:r>
      <w:proofErr w:type="spellEnd"/>
      <w:r w:rsidRPr="002A34E3">
        <w:rPr>
          <w:rFonts w:ascii="Arial" w:hAnsi="Arial" w:cs="Arial"/>
        </w:rPr>
        <w:t xml:space="preserve"> manometrem kontaktowym ze stykami EM1-2F  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sz w:val="26"/>
        </w:rPr>
      </w:pPr>
    </w:p>
    <w:p w:rsidR="009C2EC3" w:rsidRPr="004C5D96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szCs w:val="22"/>
        </w:rPr>
      </w:pPr>
      <w:r w:rsidRPr="004C5D96">
        <w:rPr>
          <w:rFonts w:ascii="Arial" w:hAnsi="Arial" w:cs="Arial"/>
          <w:b/>
          <w:szCs w:val="22"/>
        </w:rPr>
        <w:t>4.4.Instalacja przeciwporażeniowa i połączeń wyrównawczych.</w:t>
      </w:r>
    </w:p>
    <w:p w:rsidR="009C2EC3" w:rsidRPr="00416AE5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</w:rPr>
        <w:tab/>
      </w:r>
      <w:r w:rsidRPr="00416AE5">
        <w:rPr>
          <w:rFonts w:ascii="Arial" w:hAnsi="Arial" w:cs="Arial"/>
        </w:rPr>
        <w:t>Jako dodatkową ochronę od porażeń przed dotykiem pośrednim, zgodnie z obowiązującymi przepisami, zastosowano samoczynne wyłącznie zasilania za pomocą wyłączników: różnicowo - prądowych klasy A, ze względu na urządzenia elektroniczne, w układzie sieci /</w:t>
      </w:r>
      <w:proofErr w:type="spellStart"/>
      <w:r w:rsidRPr="00416AE5">
        <w:rPr>
          <w:rFonts w:ascii="Arial" w:hAnsi="Arial" w:cs="Arial"/>
        </w:rPr>
        <w:t>TN-C</w:t>
      </w:r>
      <w:proofErr w:type="spellEnd"/>
      <w:r w:rsidRPr="00416AE5">
        <w:rPr>
          <w:rFonts w:ascii="Arial" w:hAnsi="Arial" w:cs="Arial"/>
        </w:rPr>
        <w:t xml:space="preserve">/ i instalacyjnych </w:t>
      </w:r>
      <w:r w:rsidRPr="00416AE5">
        <w:rPr>
          <w:rFonts w:ascii="Arial" w:hAnsi="Arial" w:cs="Arial"/>
        </w:rPr>
        <w:lastRenderedPageBreak/>
        <w:t>typu S. Ochronie podlegają: obudowy urządzeń wykonane w klasie izolacji I, oraz inne metalowe części urządzeń mogące znaleźć się pod napięciem wskutek uszkodzenia izolacji.</w:t>
      </w:r>
      <w:r w:rsidR="00621147">
        <w:rPr>
          <w:rFonts w:ascii="Arial" w:hAnsi="Arial" w:cs="Arial"/>
        </w:rPr>
        <w:t xml:space="preserve"> </w:t>
      </w:r>
      <w:r w:rsidRPr="00416AE5">
        <w:rPr>
          <w:rFonts w:ascii="Arial" w:hAnsi="Arial" w:cs="Arial"/>
        </w:rPr>
        <w:t>Połączenie przewodu ochronnego PE z urządzeniami chronionymi wykonać trwale i szczególnie starannie. Kolor przewodu neutralnego powinien być na całej długości jasnoniebieski a przewodu ochronnego żółto- zielony.</w:t>
      </w:r>
    </w:p>
    <w:p w:rsidR="009C2EC3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416AE5">
        <w:rPr>
          <w:rFonts w:ascii="Arial" w:hAnsi="Arial" w:cs="Arial"/>
        </w:rPr>
        <w:t xml:space="preserve">Za wyłącznikiem przeciwporażeniowym FI </w:t>
      </w:r>
      <w:r>
        <w:rPr>
          <w:rFonts w:ascii="Arial" w:hAnsi="Arial" w:cs="Arial"/>
        </w:rPr>
        <w:t xml:space="preserve">przewód ochronny nie może mieć </w:t>
      </w:r>
      <w:r w:rsidRPr="00416AE5">
        <w:rPr>
          <w:rFonts w:ascii="Arial" w:hAnsi="Arial" w:cs="Arial"/>
        </w:rPr>
        <w:t>jakiegokolwiek połączenia z przewodem neutralnym, ponieważ powoduje to zbędne zadziałanie wyłączników. Urządzenia zabezpieczające powodują szybkie</w:t>
      </w:r>
      <w:r>
        <w:rPr>
          <w:rFonts w:ascii="Arial" w:hAnsi="Arial" w:cs="Arial"/>
        </w:rPr>
        <w:t xml:space="preserve"> </w:t>
      </w:r>
      <w:r w:rsidRPr="00416AE5">
        <w:rPr>
          <w:rFonts w:ascii="Arial" w:hAnsi="Arial" w:cs="Arial"/>
        </w:rPr>
        <w:t>wyłączanie w czasie T&lt;0,2s przy uszkodzeniu izolacji lub zwa</w:t>
      </w:r>
      <w:r w:rsidR="00621147">
        <w:rPr>
          <w:rFonts w:ascii="Arial" w:hAnsi="Arial" w:cs="Arial"/>
        </w:rPr>
        <w:t>rciu.</w:t>
      </w:r>
    </w:p>
    <w:p w:rsidR="00621147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proofErr w:type="spellStart"/>
      <w:r w:rsidRPr="00416AE5">
        <w:rPr>
          <w:rFonts w:ascii="Arial" w:hAnsi="Arial" w:cs="Arial"/>
        </w:rPr>
        <w:t>wlz</w:t>
      </w:r>
      <w:proofErr w:type="spellEnd"/>
      <w:r w:rsidRPr="00416AE5">
        <w:rPr>
          <w:rFonts w:ascii="Arial" w:hAnsi="Arial" w:cs="Arial"/>
        </w:rPr>
        <w:t xml:space="preserve"> i obwody wykonać przewodami:</w:t>
      </w:r>
    </w:p>
    <w:p w:rsidR="009C2EC3" w:rsidRPr="00416AE5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416AE5">
        <w:rPr>
          <w:rFonts w:ascii="Arial" w:hAnsi="Arial" w:cs="Arial"/>
        </w:rPr>
        <w:t>- 1-faz. /</w:t>
      </w:r>
      <w:proofErr w:type="spellStart"/>
      <w:r w:rsidRPr="00416AE5">
        <w:rPr>
          <w:rFonts w:ascii="Arial" w:hAnsi="Arial" w:cs="Arial"/>
        </w:rPr>
        <w:t>L+N+PE</w:t>
      </w:r>
      <w:proofErr w:type="spellEnd"/>
      <w:r w:rsidRPr="00416AE5">
        <w:rPr>
          <w:rFonts w:ascii="Arial" w:hAnsi="Arial" w:cs="Arial"/>
        </w:rPr>
        <w:t>/</w:t>
      </w:r>
      <w:r w:rsidRPr="00416AE5">
        <w:rPr>
          <w:rFonts w:ascii="Arial" w:hAnsi="Arial" w:cs="Arial"/>
        </w:rPr>
        <w:tab/>
        <w:t xml:space="preserve">, </w:t>
      </w:r>
      <w:r w:rsidRPr="00416AE5">
        <w:rPr>
          <w:rFonts w:ascii="Arial" w:hAnsi="Arial" w:cs="Arial"/>
        </w:rPr>
        <w:tab/>
        <w:t xml:space="preserve">    </w:t>
      </w:r>
    </w:p>
    <w:p w:rsidR="009C2EC3" w:rsidRPr="00416AE5" w:rsidRDefault="009C2EC3" w:rsidP="009C2EC3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jc w:val="both"/>
        <w:rPr>
          <w:rFonts w:ascii="Arial" w:hAnsi="Arial" w:cs="Arial"/>
        </w:rPr>
      </w:pPr>
      <w:r w:rsidRPr="00416AE5">
        <w:rPr>
          <w:rFonts w:ascii="Arial" w:hAnsi="Arial" w:cs="Arial"/>
        </w:rPr>
        <w:t xml:space="preserve">Połączenia wyrównawcze wykonane będą taśmą stalową ocynkowaną </w:t>
      </w:r>
      <w:proofErr w:type="spellStart"/>
      <w:r w:rsidRPr="00416AE5">
        <w:rPr>
          <w:rFonts w:ascii="Arial" w:hAnsi="Arial" w:cs="Arial"/>
        </w:rPr>
        <w:t>FeZn</w:t>
      </w:r>
      <w:proofErr w:type="spellEnd"/>
      <w:r w:rsidRPr="00416AE5">
        <w:rPr>
          <w:rFonts w:ascii="Arial" w:hAnsi="Arial" w:cs="Arial"/>
        </w:rPr>
        <w:t xml:space="preserve"> 25x4 mm ułożoną w podłożu</w:t>
      </w:r>
      <w:r w:rsidR="00621147">
        <w:rPr>
          <w:rFonts w:ascii="Arial" w:hAnsi="Arial" w:cs="Arial"/>
        </w:rPr>
        <w:t xml:space="preserve"> wykonaną wg projektu </w:t>
      </w:r>
      <w:proofErr w:type="spellStart"/>
      <w:r w:rsidR="00621147">
        <w:rPr>
          <w:rFonts w:ascii="Arial" w:hAnsi="Arial" w:cs="Arial"/>
        </w:rPr>
        <w:t>instal</w:t>
      </w:r>
      <w:proofErr w:type="spellEnd"/>
      <w:r w:rsidRPr="00416AE5">
        <w:rPr>
          <w:rFonts w:ascii="Arial" w:hAnsi="Arial" w:cs="Arial"/>
        </w:rPr>
        <w:t xml:space="preserve">. </w:t>
      </w:r>
      <w:proofErr w:type="spellStart"/>
      <w:r w:rsidR="00621147">
        <w:rPr>
          <w:rFonts w:ascii="Arial" w:hAnsi="Arial" w:cs="Arial"/>
        </w:rPr>
        <w:t>elektr</w:t>
      </w:r>
      <w:proofErr w:type="spellEnd"/>
      <w:r w:rsidR="00621147">
        <w:rPr>
          <w:rFonts w:ascii="Arial" w:hAnsi="Arial" w:cs="Arial"/>
        </w:rPr>
        <w:t xml:space="preserve">. budynku. </w:t>
      </w:r>
      <w:r w:rsidRPr="00416AE5">
        <w:rPr>
          <w:rFonts w:ascii="Arial" w:hAnsi="Arial" w:cs="Arial"/>
        </w:rPr>
        <w:t>Do taśmy należy podłączyć konstrukcję węzła, metalowe rury instalacji wodociągu i</w:t>
      </w:r>
      <w:r w:rsidR="00621147">
        <w:rPr>
          <w:rFonts w:ascii="Arial" w:hAnsi="Arial" w:cs="Arial"/>
        </w:rPr>
        <w:t xml:space="preserve"> </w:t>
      </w:r>
      <w:r w:rsidRPr="00416AE5">
        <w:rPr>
          <w:rFonts w:ascii="Arial" w:hAnsi="Arial" w:cs="Arial"/>
        </w:rPr>
        <w:t>centralnego</w:t>
      </w:r>
      <w:r>
        <w:rPr>
          <w:rFonts w:ascii="Arial" w:hAnsi="Arial" w:cs="Arial"/>
        </w:rPr>
        <w:t xml:space="preserve"> </w:t>
      </w:r>
      <w:r w:rsidR="00621147">
        <w:rPr>
          <w:rFonts w:ascii="Arial" w:hAnsi="Arial" w:cs="Arial"/>
        </w:rPr>
        <w:t xml:space="preserve">ogrzewania za pomocą </w:t>
      </w:r>
      <w:proofErr w:type="spellStart"/>
      <w:r w:rsidR="00621147">
        <w:rPr>
          <w:rFonts w:ascii="Arial" w:hAnsi="Arial" w:cs="Arial"/>
        </w:rPr>
        <w:t>obchwytów</w:t>
      </w:r>
      <w:proofErr w:type="spellEnd"/>
      <w:r w:rsidR="00621147">
        <w:rPr>
          <w:rFonts w:ascii="Arial" w:hAnsi="Arial" w:cs="Arial"/>
        </w:rPr>
        <w:t xml:space="preserve">. </w:t>
      </w:r>
      <w:r w:rsidRPr="00416AE5">
        <w:rPr>
          <w:rFonts w:ascii="Arial" w:hAnsi="Arial" w:cs="Arial"/>
        </w:rPr>
        <w:t>Taśmę podłączyć ze zbrojeniem ław fundamentowych i przewodem PE wykonanym w pomieszczeniu węzła.</w:t>
      </w:r>
    </w:p>
    <w:p w:rsidR="009C2EC3" w:rsidRPr="002A34E3" w:rsidRDefault="009C2EC3" w:rsidP="009C2EC3">
      <w:pPr>
        <w:ind w:right="283"/>
        <w:jc w:val="both"/>
        <w:rPr>
          <w:rFonts w:ascii="Arial" w:hAnsi="Arial" w:cs="Arial"/>
          <w:sz w:val="26"/>
        </w:rPr>
      </w:pPr>
      <w:r w:rsidRPr="002A34E3">
        <w:rPr>
          <w:rFonts w:ascii="Arial" w:hAnsi="Arial" w:cs="Arial"/>
          <w:sz w:val="26"/>
        </w:rPr>
        <w:t xml:space="preserve">   </w:t>
      </w:r>
    </w:p>
    <w:p w:rsidR="009C2EC3" w:rsidRPr="002A34E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Pr="002A34E3" w:rsidRDefault="009C2EC3" w:rsidP="009C2EC3">
      <w:pPr>
        <w:jc w:val="both"/>
        <w:rPr>
          <w:rFonts w:ascii="Arial" w:hAnsi="Arial" w:cs="Arial"/>
          <w:sz w:val="26"/>
        </w:rPr>
      </w:pP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4C5D96">
        <w:rPr>
          <w:rFonts w:ascii="Arial" w:hAnsi="Arial" w:cs="Arial"/>
          <w:sz w:val="22"/>
        </w:rPr>
        <w:t>opracował:</w:t>
      </w:r>
    </w:p>
    <w:p w:rsidR="009C2EC3" w:rsidRPr="002A34E3" w:rsidRDefault="009C2EC3" w:rsidP="009C2EC3">
      <w:pPr>
        <w:jc w:val="both"/>
        <w:rPr>
          <w:rFonts w:ascii="Arial" w:hAnsi="Arial" w:cs="Arial"/>
          <w:sz w:val="26"/>
        </w:rPr>
      </w:pP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</w:p>
    <w:p w:rsidR="009C2EC3" w:rsidRPr="002A34E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Pr="002A34E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Pr="002A34E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Pr="002A34E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Pr="002A34E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Pr="002A34E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both"/>
        <w:rPr>
          <w:rFonts w:ascii="Arial" w:hAnsi="Arial" w:cs="Arial"/>
          <w:sz w:val="26"/>
        </w:rPr>
      </w:pPr>
    </w:p>
    <w:p w:rsidR="009C2EC3" w:rsidRDefault="009C2EC3" w:rsidP="009C2EC3">
      <w:pPr>
        <w:jc w:val="center"/>
        <w:rPr>
          <w:rFonts w:ascii="Arial" w:hAnsi="Arial" w:cs="Arial"/>
          <w:b/>
          <w:sz w:val="26"/>
          <w:u w:val="single"/>
        </w:rPr>
      </w:pPr>
    </w:p>
    <w:p w:rsidR="00621147" w:rsidRDefault="00621147" w:rsidP="009C2EC3">
      <w:pPr>
        <w:jc w:val="center"/>
        <w:rPr>
          <w:rFonts w:ascii="Arial" w:hAnsi="Arial" w:cs="Arial"/>
          <w:b/>
          <w:sz w:val="26"/>
          <w:u w:val="single"/>
        </w:rPr>
      </w:pPr>
    </w:p>
    <w:p w:rsidR="00621147" w:rsidRDefault="00621147" w:rsidP="009C2EC3">
      <w:pPr>
        <w:jc w:val="center"/>
        <w:rPr>
          <w:rFonts w:ascii="Arial" w:hAnsi="Arial" w:cs="Arial"/>
          <w:b/>
          <w:sz w:val="26"/>
          <w:u w:val="single"/>
        </w:rPr>
      </w:pPr>
    </w:p>
    <w:p w:rsidR="00621147" w:rsidRDefault="00621147" w:rsidP="009C2EC3">
      <w:pPr>
        <w:jc w:val="center"/>
        <w:rPr>
          <w:rFonts w:ascii="Arial" w:hAnsi="Arial" w:cs="Arial"/>
          <w:b/>
          <w:sz w:val="26"/>
          <w:u w:val="single"/>
        </w:rPr>
      </w:pPr>
    </w:p>
    <w:p w:rsidR="00621147" w:rsidRDefault="00621147" w:rsidP="009C2EC3">
      <w:pPr>
        <w:jc w:val="center"/>
        <w:rPr>
          <w:rFonts w:ascii="Arial" w:hAnsi="Arial" w:cs="Arial"/>
          <w:b/>
          <w:sz w:val="26"/>
          <w:u w:val="single"/>
        </w:rPr>
      </w:pPr>
    </w:p>
    <w:p w:rsidR="009C2EC3" w:rsidRPr="00621147" w:rsidRDefault="00621147" w:rsidP="00621147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60" w:lineRule="auto"/>
        <w:jc w:val="both"/>
        <w:rPr>
          <w:rFonts w:ascii="Arial" w:hAnsi="Arial" w:cs="Arial"/>
          <w:b/>
          <w:iCs/>
          <w:szCs w:val="22"/>
          <w:u w:val="single"/>
        </w:rPr>
      </w:pPr>
      <w:r>
        <w:rPr>
          <w:rFonts w:ascii="Arial" w:hAnsi="Arial" w:cs="Arial"/>
          <w:b/>
          <w:iCs/>
          <w:szCs w:val="22"/>
          <w:u w:val="single"/>
        </w:rPr>
        <w:t xml:space="preserve">5. </w:t>
      </w:r>
      <w:r w:rsidR="009C2EC3" w:rsidRPr="00621147">
        <w:rPr>
          <w:rFonts w:ascii="Arial" w:hAnsi="Arial" w:cs="Arial"/>
          <w:b/>
          <w:iCs/>
          <w:szCs w:val="22"/>
          <w:u w:val="single"/>
        </w:rPr>
        <w:t>Obliczenia  techniczne</w:t>
      </w:r>
    </w:p>
    <w:p w:rsidR="009C2EC3" w:rsidRDefault="009C2EC3" w:rsidP="009C2EC3">
      <w:pPr>
        <w:rPr>
          <w:rFonts w:ascii="Arial" w:hAnsi="Arial" w:cs="Arial"/>
          <w:b/>
          <w:sz w:val="26"/>
          <w:u w:val="single"/>
        </w:rPr>
      </w:pPr>
    </w:p>
    <w:p w:rsidR="009C2EC3" w:rsidRPr="004B6054" w:rsidRDefault="004B6054" w:rsidP="009C2EC3">
      <w:pPr>
        <w:rPr>
          <w:rFonts w:ascii="Arial" w:hAnsi="Arial" w:cs="Arial"/>
          <w:b/>
          <w:u w:val="single"/>
        </w:rPr>
      </w:pPr>
      <w:r w:rsidRPr="004B6054">
        <w:rPr>
          <w:rFonts w:ascii="Arial" w:hAnsi="Arial" w:cs="Arial"/>
          <w:b/>
          <w:u w:val="single"/>
        </w:rPr>
        <w:t>5.</w:t>
      </w:r>
      <w:r w:rsidR="009C2EC3" w:rsidRPr="004B6054">
        <w:rPr>
          <w:rFonts w:ascii="Arial" w:hAnsi="Arial" w:cs="Arial"/>
          <w:b/>
          <w:u w:val="single"/>
        </w:rPr>
        <w:t>1. Moc i obciążenie</w:t>
      </w:r>
    </w:p>
    <w:p w:rsidR="009C2EC3" w:rsidRDefault="009C2EC3" w:rsidP="009C2EC3">
      <w:pPr>
        <w:jc w:val="both"/>
        <w:rPr>
          <w:rFonts w:ascii="Arial" w:hAnsi="Arial" w:cs="Arial"/>
          <w:sz w:val="26"/>
        </w:rPr>
      </w:pPr>
      <w:r w:rsidRPr="002A34E3">
        <w:rPr>
          <w:rFonts w:ascii="Arial" w:hAnsi="Arial" w:cs="Arial"/>
          <w:sz w:val="26"/>
        </w:rPr>
        <w:tab/>
        <w:t xml:space="preserve">        </w:t>
      </w:r>
    </w:p>
    <w:p w:rsidR="009C2EC3" w:rsidRPr="004B6054" w:rsidRDefault="004B6054" w:rsidP="009C2EC3">
      <w:pPr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Moc instalowana : Pi=0,7</w:t>
      </w:r>
      <w:r w:rsidR="009C2EC3" w:rsidRPr="004B6054">
        <w:rPr>
          <w:rFonts w:ascii="Arial" w:hAnsi="Arial" w:cs="Arial"/>
        </w:rPr>
        <w:t>kW;</w:t>
      </w:r>
      <w:r w:rsidR="009C2EC3" w:rsidRPr="004B6054">
        <w:rPr>
          <w:rFonts w:ascii="Arial" w:hAnsi="Arial" w:cs="Arial"/>
        </w:rPr>
        <w:tab/>
      </w:r>
    </w:p>
    <w:p w:rsidR="009C2EC3" w:rsidRPr="004B6054" w:rsidRDefault="004B6054" w:rsidP="009C2EC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Moc szczytowa :   Psz=0,6</w:t>
      </w:r>
      <w:r w:rsidR="009C2EC3" w:rsidRPr="004B6054">
        <w:rPr>
          <w:rFonts w:ascii="Arial" w:hAnsi="Arial" w:cs="Arial"/>
        </w:rPr>
        <w:t>kW</w:t>
      </w:r>
    </w:p>
    <w:p w:rsidR="009C2EC3" w:rsidRPr="004B6054" w:rsidRDefault="009C2EC3" w:rsidP="009C2EC3">
      <w:pPr>
        <w:jc w:val="both"/>
        <w:rPr>
          <w:rFonts w:ascii="Arial" w:hAnsi="Arial" w:cs="Arial"/>
          <w:vertAlign w:val="subscript"/>
        </w:rPr>
      </w:pPr>
      <w:r w:rsidRPr="004B6054">
        <w:rPr>
          <w:rFonts w:ascii="Arial" w:hAnsi="Arial" w:cs="Arial"/>
        </w:rPr>
        <w:tab/>
      </w:r>
      <w:r w:rsidRPr="004B6054">
        <w:rPr>
          <w:rFonts w:ascii="Arial" w:hAnsi="Arial" w:cs="Arial"/>
        </w:rPr>
        <w:tab/>
      </w:r>
      <w:r w:rsidRPr="004B6054">
        <w:rPr>
          <w:rFonts w:ascii="Arial" w:hAnsi="Arial" w:cs="Arial"/>
        </w:rPr>
        <w:tab/>
        <w:t xml:space="preserve">     </w:t>
      </w:r>
      <w:proofErr w:type="spellStart"/>
      <w:r w:rsidRPr="004B6054">
        <w:rPr>
          <w:rFonts w:ascii="Arial" w:hAnsi="Arial" w:cs="Arial"/>
        </w:rPr>
        <w:t>P</w:t>
      </w:r>
      <w:r w:rsidRPr="004B6054">
        <w:rPr>
          <w:rFonts w:ascii="Arial" w:hAnsi="Arial" w:cs="Arial"/>
          <w:vertAlign w:val="subscript"/>
        </w:rPr>
        <w:t>sz</w:t>
      </w:r>
      <w:proofErr w:type="spellEnd"/>
    </w:p>
    <w:p w:rsidR="009C2EC3" w:rsidRPr="004B6054" w:rsidRDefault="009C2EC3" w:rsidP="009C2EC3">
      <w:pPr>
        <w:jc w:val="both"/>
        <w:rPr>
          <w:rFonts w:ascii="Arial" w:hAnsi="Arial" w:cs="Arial"/>
        </w:rPr>
      </w:pPr>
      <w:r w:rsidRPr="004B6054">
        <w:rPr>
          <w:rFonts w:ascii="Arial" w:hAnsi="Arial" w:cs="Arial"/>
        </w:rPr>
        <w:tab/>
      </w:r>
      <w:r w:rsidRPr="004B6054">
        <w:rPr>
          <w:rFonts w:ascii="Arial" w:hAnsi="Arial" w:cs="Arial"/>
        </w:rPr>
        <w:tab/>
        <w:t>J</w:t>
      </w:r>
      <w:r w:rsidRPr="004B6054">
        <w:rPr>
          <w:rFonts w:ascii="Arial" w:hAnsi="Arial" w:cs="Arial"/>
          <w:vertAlign w:val="subscript"/>
        </w:rPr>
        <w:t>N</w:t>
      </w:r>
      <w:r w:rsidR="004B6054">
        <w:rPr>
          <w:rFonts w:ascii="Arial" w:hAnsi="Arial" w:cs="Arial"/>
        </w:rPr>
        <w:t xml:space="preserve"> = ------------------ =2,8</w:t>
      </w:r>
      <w:r w:rsidRPr="004B6054">
        <w:rPr>
          <w:rFonts w:ascii="Arial" w:hAnsi="Arial" w:cs="Arial"/>
        </w:rPr>
        <w:t>A</w:t>
      </w:r>
    </w:p>
    <w:p w:rsidR="009C2EC3" w:rsidRPr="004B6054" w:rsidRDefault="009C2EC3" w:rsidP="009C2EC3">
      <w:pPr>
        <w:jc w:val="both"/>
        <w:rPr>
          <w:rFonts w:ascii="Arial" w:hAnsi="Arial" w:cs="Arial"/>
        </w:rPr>
      </w:pPr>
      <w:r w:rsidRPr="004B6054">
        <w:rPr>
          <w:rFonts w:ascii="Arial" w:hAnsi="Arial" w:cs="Arial"/>
        </w:rPr>
        <w:tab/>
      </w:r>
      <w:r w:rsidRPr="004B6054">
        <w:rPr>
          <w:rFonts w:ascii="Arial" w:hAnsi="Arial" w:cs="Arial"/>
        </w:rPr>
        <w:tab/>
        <w:t xml:space="preserve">              </w:t>
      </w:r>
      <w:proofErr w:type="spellStart"/>
      <w:r w:rsidRPr="004B6054">
        <w:rPr>
          <w:rFonts w:ascii="Arial" w:hAnsi="Arial" w:cs="Arial"/>
        </w:rPr>
        <w:t>U</w:t>
      </w:r>
      <w:r w:rsidRPr="004B6054">
        <w:rPr>
          <w:rFonts w:ascii="Arial" w:hAnsi="Arial" w:cs="Arial"/>
          <w:vertAlign w:val="subscript"/>
        </w:rPr>
        <w:t>n</w:t>
      </w:r>
      <w:r w:rsidRPr="004B6054">
        <w:rPr>
          <w:rFonts w:ascii="Arial" w:hAnsi="Arial" w:cs="Arial"/>
        </w:rPr>
        <w:t>x</w:t>
      </w:r>
      <w:proofErr w:type="spellEnd"/>
      <w:r w:rsidRPr="004B6054">
        <w:rPr>
          <w:rFonts w:ascii="Arial" w:hAnsi="Arial" w:cs="Arial"/>
        </w:rPr>
        <w:t xml:space="preserve"> </w:t>
      </w:r>
      <w:proofErr w:type="spellStart"/>
      <w:r w:rsidRPr="004B6054">
        <w:rPr>
          <w:rFonts w:ascii="Arial" w:hAnsi="Arial" w:cs="Arial"/>
        </w:rPr>
        <w:t>cos</w:t>
      </w:r>
      <w:r w:rsidRPr="004B6054">
        <w:rPr>
          <w:rFonts w:ascii="Arial" w:hAnsi="Arial" w:cs="Arial"/>
        </w:rPr>
        <w:t></w:t>
      </w:r>
      <w:proofErr w:type="spellEnd"/>
    </w:p>
    <w:p w:rsidR="004B6054" w:rsidRDefault="004B6054" w:rsidP="004B6054">
      <w:pPr>
        <w:pStyle w:val="Tekstpodstawowywcity"/>
        <w:ind w:left="0" w:right="624" w:firstLine="0"/>
        <w:jc w:val="both"/>
        <w:rPr>
          <w:rFonts w:ascii="Arial" w:hAnsi="Arial" w:cs="Arial"/>
          <w:sz w:val="20"/>
        </w:rPr>
      </w:pPr>
    </w:p>
    <w:p w:rsidR="009C2EC3" w:rsidRPr="004B6054" w:rsidRDefault="009C2EC3" w:rsidP="004B6054">
      <w:pPr>
        <w:pStyle w:val="Tekstpodstawowywcity"/>
        <w:ind w:left="0" w:right="624" w:firstLine="0"/>
        <w:jc w:val="both"/>
        <w:rPr>
          <w:rFonts w:ascii="Arial" w:hAnsi="Arial" w:cs="Arial"/>
          <w:sz w:val="20"/>
        </w:rPr>
      </w:pPr>
      <w:r w:rsidRPr="004B6054">
        <w:rPr>
          <w:rFonts w:ascii="Arial" w:hAnsi="Arial" w:cs="Arial"/>
          <w:sz w:val="20"/>
        </w:rPr>
        <w:t xml:space="preserve">Zabezpieczenie rozdz. </w:t>
      </w:r>
      <w:proofErr w:type="spellStart"/>
      <w:r w:rsidRPr="004B6054">
        <w:rPr>
          <w:rFonts w:ascii="Arial" w:hAnsi="Arial" w:cs="Arial"/>
          <w:sz w:val="20"/>
        </w:rPr>
        <w:t>X-Wc</w:t>
      </w:r>
      <w:proofErr w:type="spellEnd"/>
      <w:r w:rsidRPr="004B6054">
        <w:rPr>
          <w:rFonts w:ascii="Arial" w:hAnsi="Arial" w:cs="Arial"/>
          <w:sz w:val="20"/>
        </w:rPr>
        <w:t xml:space="preserve"> w rozdzielnicy pomieszczeniu w</w:t>
      </w:r>
      <w:r w:rsidR="004B6054">
        <w:rPr>
          <w:rFonts w:ascii="Arial" w:hAnsi="Arial" w:cs="Arial"/>
          <w:sz w:val="20"/>
        </w:rPr>
        <w:t>ęzła wyłącznikiem instalacyjnym 1</w:t>
      </w:r>
      <w:r w:rsidRPr="004B6054">
        <w:rPr>
          <w:rFonts w:ascii="Arial" w:hAnsi="Arial" w:cs="Arial"/>
          <w:sz w:val="20"/>
        </w:rPr>
        <w:t>6A, zabezpieczenie obwodów w tablicy “</w:t>
      </w:r>
      <w:proofErr w:type="spellStart"/>
      <w:r w:rsidRPr="004B6054">
        <w:rPr>
          <w:rFonts w:ascii="Arial" w:hAnsi="Arial" w:cs="Arial"/>
          <w:sz w:val="20"/>
        </w:rPr>
        <w:t>X-wc</w:t>
      </w:r>
      <w:proofErr w:type="spellEnd"/>
      <w:r w:rsidRPr="004B6054">
        <w:rPr>
          <w:rFonts w:ascii="Arial" w:hAnsi="Arial" w:cs="Arial"/>
          <w:sz w:val="20"/>
        </w:rPr>
        <w:t>”- np.:S301C1/</w:t>
      </w:r>
      <w:r w:rsidR="004B6054">
        <w:rPr>
          <w:rFonts w:ascii="Arial" w:hAnsi="Arial" w:cs="Arial"/>
          <w:sz w:val="20"/>
        </w:rPr>
        <w:t>2/3</w:t>
      </w:r>
      <w:r w:rsidRPr="004B6054">
        <w:rPr>
          <w:rFonts w:ascii="Arial" w:hAnsi="Arial" w:cs="Arial"/>
          <w:sz w:val="20"/>
        </w:rPr>
        <w:t xml:space="preserve">A.  </w:t>
      </w:r>
    </w:p>
    <w:p w:rsidR="009C2EC3" w:rsidRDefault="009C2EC3" w:rsidP="009C2EC3">
      <w:pPr>
        <w:jc w:val="both"/>
        <w:rPr>
          <w:rFonts w:ascii="Arial" w:hAnsi="Arial" w:cs="Arial"/>
          <w:sz w:val="26"/>
        </w:rPr>
      </w:pPr>
      <w:r w:rsidRPr="002A34E3">
        <w:rPr>
          <w:rFonts w:ascii="Arial" w:hAnsi="Arial" w:cs="Arial"/>
          <w:sz w:val="26"/>
        </w:rPr>
        <w:tab/>
        <w:t xml:space="preserve">   </w:t>
      </w:r>
    </w:p>
    <w:p w:rsidR="009C2EC3" w:rsidRPr="004B6054" w:rsidRDefault="004B6054" w:rsidP="009C2EC3">
      <w:pPr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5.</w:t>
      </w:r>
      <w:r w:rsidR="009C2EC3" w:rsidRPr="004B6054">
        <w:rPr>
          <w:rFonts w:ascii="Arial" w:hAnsi="Arial" w:cs="Arial"/>
          <w:b/>
          <w:u w:val="single"/>
        </w:rPr>
        <w:t>2. Spadek napięcia</w:t>
      </w:r>
    </w:p>
    <w:p w:rsidR="009C2EC3" w:rsidRDefault="009C2EC3" w:rsidP="009C2EC3">
      <w:pPr>
        <w:rPr>
          <w:rFonts w:ascii="Arial" w:hAnsi="Arial" w:cs="Arial"/>
          <w:b/>
          <w:sz w:val="26"/>
          <w:u w:val="single"/>
        </w:rPr>
      </w:pPr>
    </w:p>
    <w:p w:rsidR="009C2EC3" w:rsidRPr="004B6054" w:rsidRDefault="009C2EC3" w:rsidP="004B6054">
      <w:pPr>
        <w:jc w:val="both"/>
        <w:rPr>
          <w:rFonts w:ascii="Arial" w:hAnsi="Arial" w:cs="Arial"/>
          <w:szCs w:val="24"/>
        </w:rPr>
      </w:pPr>
      <w:r w:rsidRPr="004B6054">
        <w:rPr>
          <w:rFonts w:ascii="Arial" w:hAnsi="Arial" w:cs="Arial"/>
          <w:szCs w:val="24"/>
        </w:rPr>
        <w:t>Ze względu na małe obciążenie i krótkie odcinki linii zasilających obliczeń spadków napięcia nie przeprowadza się ponieważ zawierają się znacznie poniżej dopuszczalnych:</w:t>
      </w:r>
    </w:p>
    <w:p w:rsidR="009C2EC3" w:rsidRPr="004B6054" w:rsidRDefault="009C2EC3" w:rsidP="009C2EC3">
      <w:pPr>
        <w:pStyle w:val="Tekstpodstawowywcity"/>
        <w:ind w:left="0" w:right="624" w:firstLine="0"/>
        <w:jc w:val="both"/>
        <w:rPr>
          <w:rFonts w:ascii="Arial" w:hAnsi="Arial" w:cs="Arial"/>
          <w:sz w:val="20"/>
          <w:szCs w:val="24"/>
        </w:rPr>
      </w:pPr>
      <w:r w:rsidRPr="004B6054">
        <w:rPr>
          <w:rFonts w:ascii="Arial" w:hAnsi="Arial" w:cs="Arial"/>
          <w:sz w:val="20"/>
          <w:szCs w:val="24"/>
        </w:rPr>
        <w:tab/>
      </w:r>
      <w:r w:rsidRPr="004B6054">
        <w:rPr>
          <w:rFonts w:ascii="Arial" w:hAnsi="Arial" w:cs="Arial"/>
          <w:sz w:val="20"/>
          <w:szCs w:val="24"/>
        </w:rPr>
        <w:tab/>
        <w:t xml:space="preserve">2% - </w:t>
      </w:r>
      <w:proofErr w:type="spellStart"/>
      <w:r w:rsidRPr="004B6054">
        <w:rPr>
          <w:rFonts w:ascii="Arial" w:hAnsi="Arial" w:cs="Arial"/>
          <w:sz w:val="20"/>
          <w:szCs w:val="24"/>
        </w:rPr>
        <w:t>w.l.z</w:t>
      </w:r>
      <w:proofErr w:type="spellEnd"/>
      <w:r w:rsidRPr="004B6054">
        <w:rPr>
          <w:rFonts w:ascii="Arial" w:hAnsi="Arial" w:cs="Arial"/>
          <w:sz w:val="20"/>
          <w:szCs w:val="24"/>
        </w:rPr>
        <w:t>.</w:t>
      </w:r>
    </w:p>
    <w:p w:rsidR="009C2EC3" w:rsidRPr="004B6054" w:rsidRDefault="009C2EC3" w:rsidP="009C2EC3">
      <w:pPr>
        <w:pStyle w:val="Tekstpodstawowywcity"/>
        <w:ind w:left="0" w:right="624" w:firstLine="0"/>
        <w:jc w:val="both"/>
        <w:rPr>
          <w:rFonts w:ascii="Arial" w:hAnsi="Arial" w:cs="Arial"/>
          <w:sz w:val="20"/>
          <w:szCs w:val="24"/>
        </w:rPr>
      </w:pPr>
      <w:r w:rsidRPr="004B6054">
        <w:rPr>
          <w:rFonts w:ascii="Arial" w:hAnsi="Arial" w:cs="Arial"/>
          <w:sz w:val="20"/>
          <w:szCs w:val="24"/>
        </w:rPr>
        <w:tab/>
      </w:r>
      <w:r w:rsidRPr="004B6054">
        <w:rPr>
          <w:rFonts w:ascii="Arial" w:hAnsi="Arial" w:cs="Arial"/>
          <w:sz w:val="20"/>
          <w:szCs w:val="24"/>
        </w:rPr>
        <w:tab/>
        <w:t>2% - linie oświetleniowe</w:t>
      </w:r>
    </w:p>
    <w:p w:rsidR="009C2EC3" w:rsidRDefault="009C2EC3" w:rsidP="009C2EC3">
      <w:pPr>
        <w:pStyle w:val="Tekstpodstawowywcity"/>
        <w:ind w:left="0" w:right="624" w:firstLine="0"/>
        <w:jc w:val="both"/>
        <w:rPr>
          <w:rFonts w:ascii="Arial" w:hAnsi="Arial" w:cs="Arial"/>
          <w:sz w:val="24"/>
          <w:szCs w:val="24"/>
        </w:rPr>
      </w:pPr>
    </w:p>
    <w:p w:rsidR="009C2EC3" w:rsidRPr="004B6054" w:rsidRDefault="004B6054" w:rsidP="004B6054">
      <w:pPr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 xml:space="preserve">5. </w:t>
      </w:r>
      <w:r w:rsidR="009C2EC3" w:rsidRPr="004B6054">
        <w:rPr>
          <w:rFonts w:ascii="Arial" w:hAnsi="Arial" w:cs="Arial"/>
          <w:b/>
          <w:u w:val="single"/>
        </w:rPr>
        <w:t xml:space="preserve">3.Obliczenie skuteczności ochrony </w:t>
      </w:r>
      <w:proofErr w:type="spellStart"/>
      <w:r w:rsidR="009C2EC3" w:rsidRPr="004B6054">
        <w:rPr>
          <w:rFonts w:ascii="Arial" w:hAnsi="Arial" w:cs="Arial"/>
          <w:b/>
          <w:u w:val="single"/>
        </w:rPr>
        <w:t>p.porażeniowej</w:t>
      </w:r>
      <w:proofErr w:type="spellEnd"/>
    </w:p>
    <w:p w:rsidR="009C2EC3" w:rsidRDefault="009C2EC3" w:rsidP="009C2EC3">
      <w:pPr>
        <w:ind w:left="1134" w:right="624"/>
        <w:jc w:val="both"/>
        <w:rPr>
          <w:rFonts w:ascii="Arial" w:hAnsi="Arial" w:cs="Arial"/>
          <w:sz w:val="24"/>
          <w:szCs w:val="24"/>
        </w:rPr>
      </w:pPr>
      <w:r w:rsidRPr="00CF6834">
        <w:rPr>
          <w:rFonts w:ascii="Arial" w:hAnsi="Arial" w:cs="Arial"/>
          <w:sz w:val="24"/>
          <w:szCs w:val="24"/>
        </w:rPr>
        <w:t xml:space="preserve"> </w:t>
      </w:r>
    </w:p>
    <w:p w:rsidR="009C2EC3" w:rsidRPr="004B6054" w:rsidRDefault="009C2EC3" w:rsidP="004B6054">
      <w:pPr>
        <w:jc w:val="both"/>
        <w:rPr>
          <w:rFonts w:ascii="Arial" w:hAnsi="Arial" w:cs="Arial"/>
          <w:szCs w:val="24"/>
        </w:rPr>
      </w:pPr>
      <w:r w:rsidRPr="004B6054">
        <w:rPr>
          <w:rFonts w:ascii="Arial" w:hAnsi="Arial" w:cs="Arial"/>
          <w:szCs w:val="24"/>
        </w:rPr>
        <w:t>Przy uszkodzeniu izolacji lub zwarciu w obwodach odbiorczych zabezpiecza przed niebezpiecznym napięciem U</w:t>
      </w:r>
      <w:r w:rsidR="004B6054" w:rsidRPr="004B6054">
        <w:rPr>
          <w:rFonts w:ascii="Arial" w:hAnsi="Arial" w:cs="Arial"/>
          <w:szCs w:val="24"/>
          <w:vertAlign w:val="subscript"/>
        </w:rPr>
        <w:t>1</w:t>
      </w:r>
      <w:r w:rsidRPr="004B6054">
        <w:rPr>
          <w:rFonts w:ascii="Arial" w:hAnsi="Arial" w:cs="Arial"/>
          <w:szCs w:val="24"/>
        </w:rPr>
        <w:t>&gt;50V przy dotyku pośrednim wyłącznik różnicowo-prądowy o działaniu bezpośrednim typu P302.25.003</w:t>
      </w:r>
      <w:r w:rsidR="004B6054">
        <w:rPr>
          <w:rFonts w:ascii="Arial" w:hAnsi="Arial" w:cs="Arial"/>
          <w:szCs w:val="24"/>
        </w:rPr>
        <w:t xml:space="preserve"> </w:t>
      </w:r>
      <w:r w:rsidRPr="004B6054">
        <w:rPr>
          <w:rFonts w:ascii="Arial" w:hAnsi="Arial" w:cs="Arial"/>
          <w:szCs w:val="24"/>
        </w:rPr>
        <w:t>kl. A o prądzie różnicowym I</w:t>
      </w:r>
      <w:r w:rsidR="004B6054" w:rsidRPr="004B6054">
        <w:rPr>
          <w:rFonts w:ascii="Arial" w:hAnsi="Arial" w:cs="Arial"/>
          <w:szCs w:val="24"/>
          <w:vertAlign w:val="subscript"/>
        </w:rPr>
        <w:t>Δ</w:t>
      </w:r>
      <w:r w:rsidRPr="004B6054">
        <w:rPr>
          <w:rFonts w:ascii="Arial" w:hAnsi="Arial" w:cs="Arial"/>
          <w:szCs w:val="24"/>
          <w:vertAlign w:val="subscript"/>
        </w:rPr>
        <w:t>N</w:t>
      </w:r>
      <w:r w:rsidRPr="004B6054">
        <w:rPr>
          <w:rFonts w:ascii="Arial" w:hAnsi="Arial" w:cs="Arial"/>
          <w:szCs w:val="24"/>
        </w:rPr>
        <w:t>=30mA. Rezystancja uziemienia dla skutecznego działania wyłącznika, zalecana przez producenta nie powinna przekraczać 300 omów. Rezystancja uziemiania przew</w:t>
      </w:r>
      <w:r w:rsidR="004B6054">
        <w:rPr>
          <w:rFonts w:ascii="Arial" w:hAnsi="Arial" w:cs="Arial"/>
          <w:szCs w:val="24"/>
        </w:rPr>
        <w:t>odu ochronnego przy złączu R&lt;10Ω</w:t>
      </w:r>
      <w:r w:rsidRPr="004B6054">
        <w:rPr>
          <w:rFonts w:ascii="Arial" w:hAnsi="Arial" w:cs="Arial"/>
          <w:szCs w:val="24"/>
        </w:rPr>
        <w:t>. Urządzenia zabezpieczające powodują szybkie wyłączanie zasilania w czasie T&lt;0,2 s.</w:t>
      </w:r>
    </w:p>
    <w:p w:rsidR="009C2EC3" w:rsidRDefault="009C2EC3" w:rsidP="009C2EC3">
      <w:pPr>
        <w:jc w:val="both"/>
        <w:rPr>
          <w:rFonts w:ascii="Arial" w:hAnsi="Arial" w:cs="Arial"/>
          <w:sz w:val="26"/>
        </w:rPr>
      </w:pP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</w:p>
    <w:p w:rsidR="009C2EC3" w:rsidRPr="004B6054" w:rsidRDefault="004B6054" w:rsidP="009C2EC3">
      <w:pPr>
        <w:ind w:left="4248" w:firstLine="708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o</w:t>
      </w:r>
      <w:r w:rsidR="009C2EC3" w:rsidRPr="004B6054">
        <w:rPr>
          <w:rFonts w:ascii="Arial" w:hAnsi="Arial" w:cs="Arial"/>
          <w:sz w:val="22"/>
        </w:rPr>
        <w:t>praco</w:t>
      </w:r>
      <w:r>
        <w:rPr>
          <w:rFonts w:ascii="Arial" w:hAnsi="Arial" w:cs="Arial"/>
          <w:sz w:val="22"/>
        </w:rPr>
        <w:t>wał:</w:t>
      </w:r>
    </w:p>
    <w:p w:rsidR="009C2EC3" w:rsidRPr="002A34E3" w:rsidRDefault="009C2EC3" w:rsidP="009C2EC3">
      <w:pPr>
        <w:jc w:val="both"/>
        <w:rPr>
          <w:rFonts w:ascii="Arial" w:hAnsi="Arial" w:cs="Arial"/>
          <w:sz w:val="26"/>
        </w:rPr>
      </w:pP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  <w:r w:rsidRPr="002A34E3">
        <w:rPr>
          <w:rFonts w:ascii="Arial" w:hAnsi="Arial" w:cs="Arial"/>
          <w:sz w:val="26"/>
        </w:rPr>
        <w:tab/>
      </w: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9C2EC3" w:rsidRDefault="009C2EC3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BC56D2" w:rsidRDefault="00BC56D2" w:rsidP="002502C8">
      <w:pPr>
        <w:pStyle w:val="Nagwek5"/>
        <w:rPr>
          <w:rFonts w:cs="Arial"/>
          <w:sz w:val="24"/>
          <w:szCs w:val="22"/>
        </w:rPr>
      </w:pPr>
    </w:p>
    <w:p w:rsidR="002502C8" w:rsidRPr="002502C8" w:rsidRDefault="002502C8" w:rsidP="002502C8">
      <w:pPr>
        <w:pStyle w:val="Nagwek5"/>
        <w:rPr>
          <w:rFonts w:cs="Arial"/>
          <w:sz w:val="24"/>
          <w:szCs w:val="22"/>
        </w:rPr>
      </w:pPr>
      <w:r w:rsidRPr="002502C8">
        <w:rPr>
          <w:rFonts w:cs="Arial"/>
          <w:sz w:val="24"/>
          <w:szCs w:val="22"/>
        </w:rPr>
        <w:lastRenderedPageBreak/>
        <w:t>VI. Informacja dotycząca bezpieczeństwa i ochrony zdrowia</w:t>
      </w:r>
    </w:p>
    <w:p w:rsidR="002502C8" w:rsidRPr="00F51FD1" w:rsidRDefault="002502C8" w:rsidP="002502C8">
      <w:pPr>
        <w:pStyle w:val="Akapitzlist"/>
        <w:numPr>
          <w:ilvl w:val="0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>Zakres robót dla zamierzenia budowlanego i kolejność realizacji poszczególnych obiektów.</w:t>
      </w:r>
    </w:p>
    <w:p w:rsidR="002502C8" w:rsidRPr="00F51FD1" w:rsidRDefault="002502C8" w:rsidP="002502C8">
      <w:pPr>
        <w:pStyle w:val="Akapitzlist"/>
        <w:numPr>
          <w:ilvl w:val="1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>Zakres robót:</w:t>
      </w:r>
    </w:p>
    <w:p w:rsidR="002502C8" w:rsidRPr="00F51FD1" w:rsidRDefault="002502C8" w:rsidP="002502C8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12" w:lineRule="atLeast"/>
        <w:ind w:left="720"/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 xml:space="preserve">Wykonanie instalacji technologicznej i elektrycznej w pomieszczeniu węzła cieplnego, zlokalizowanym w budynku </w:t>
      </w:r>
      <w:r>
        <w:rPr>
          <w:rFonts w:ascii="Arial" w:hAnsi="Arial" w:cs="Arial"/>
        </w:rPr>
        <w:t>Polikliniki</w:t>
      </w:r>
      <w:r w:rsidRPr="00F51FD1">
        <w:rPr>
          <w:rFonts w:ascii="Arial" w:hAnsi="Arial" w:cs="Arial"/>
        </w:rPr>
        <w:t xml:space="preserve"> w Siedlcach przy ul. </w:t>
      </w:r>
      <w:bookmarkStart w:id="2" w:name="_GoBack"/>
      <w:bookmarkEnd w:id="2"/>
      <w:r>
        <w:rPr>
          <w:rFonts w:ascii="Arial" w:hAnsi="Arial" w:cs="Arial"/>
        </w:rPr>
        <w:t>Starowiejskiej 66</w:t>
      </w:r>
      <w:r w:rsidRPr="00F51FD1">
        <w:rPr>
          <w:rFonts w:ascii="Arial" w:hAnsi="Arial" w:cs="Arial"/>
        </w:rPr>
        <w:t>.</w:t>
      </w:r>
    </w:p>
    <w:p w:rsidR="002502C8" w:rsidRPr="00F51FD1" w:rsidRDefault="002502C8" w:rsidP="002502C8">
      <w:pPr>
        <w:pStyle w:val="Akapitzlist"/>
        <w:numPr>
          <w:ilvl w:val="1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>Kolejność realizacji: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 w:rsidRPr="00F51FD1">
        <w:rPr>
          <w:rFonts w:ascii="Arial" w:hAnsi="Arial" w:cs="Arial"/>
        </w:rPr>
        <w:t>Roboty demontażowe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 w:rsidRPr="00F51FD1">
        <w:rPr>
          <w:rFonts w:ascii="Arial" w:hAnsi="Arial" w:cs="Arial"/>
        </w:rPr>
        <w:t>Roboty budowlano – montażowe: ustawienie elementów węzła, montaż urządzeń i rurociągów.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F51FD1">
        <w:rPr>
          <w:rFonts w:ascii="Arial" w:hAnsi="Arial" w:cs="Arial"/>
        </w:rPr>
        <w:t>Roboty wykończeniowe.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 w:rsidRPr="00F51FD1">
        <w:rPr>
          <w:rFonts w:ascii="Arial" w:hAnsi="Arial" w:cs="Arial"/>
        </w:rPr>
        <w:t>Roboty izolacji antykorozyjnej i termicznej.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 w:rsidRPr="00F51FD1">
        <w:rPr>
          <w:rFonts w:ascii="Arial" w:hAnsi="Arial" w:cs="Arial"/>
        </w:rPr>
        <w:t>Montaż rozdzielnicy węzła cieplnego i instalacji elektrycznej urządzeń</w:t>
      </w:r>
      <w:r>
        <w:rPr>
          <w:rFonts w:ascii="Arial" w:hAnsi="Arial" w:cs="Arial"/>
        </w:rPr>
        <w:t xml:space="preserve"> </w:t>
      </w:r>
      <w:r w:rsidRPr="00F51FD1">
        <w:rPr>
          <w:rFonts w:ascii="Arial" w:hAnsi="Arial" w:cs="Arial"/>
        </w:rPr>
        <w:t>technologicznych.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 w:rsidRPr="00F51FD1">
        <w:rPr>
          <w:rFonts w:ascii="Arial" w:hAnsi="Arial" w:cs="Arial"/>
        </w:rPr>
        <w:t>Próby, badania, regulacje.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 w:rsidRPr="00F51FD1">
        <w:rPr>
          <w:rFonts w:ascii="Arial" w:hAnsi="Arial" w:cs="Arial"/>
        </w:rPr>
        <w:t>Uruchomienie węzła cieplnego.</w:t>
      </w:r>
    </w:p>
    <w:p w:rsidR="002502C8" w:rsidRPr="00F51FD1" w:rsidRDefault="002502C8" w:rsidP="002502C8">
      <w:pPr>
        <w:pStyle w:val="Akapitzlist"/>
        <w:numPr>
          <w:ilvl w:val="0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>Wykaz istniejących obiektów budowlanych:</w:t>
      </w:r>
    </w:p>
    <w:p w:rsidR="002502C8" w:rsidRPr="00F51FD1" w:rsidRDefault="002502C8" w:rsidP="002502C8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ab/>
      </w:r>
      <w:r w:rsidRPr="00F51FD1">
        <w:rPr>
          <w:rFonts w:ascii="Arial" w:hAnsi="Arial" w:cs="Arial"/>
        </w:rPr>
        <w:tab/>
        <w:t>Nie występują.</w:t>
      </w:r>
    </w:p>
    <w:p w:rsidR="002502C8" w:rsidRPr="00F51FD1" w:rsidRDefault="002502C8" w:rsidP="002502C8">
      <w:pPr>
        <w:pStyle w:val="Akapitzlist"/>
        <w:numPr>
          <w:ilvl w:val="0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>Elementy zagospodarowania działki lub terenu, które mogą stwarzać zagrożenie bezpieczeństwa i zdrowia ludzi:</w:t>
      </w:r>
    </w:p>
    <w:p w:rsidR="002502C8" w:rsidRPr="00F51FD1" w:rsidRDefault="002502C8" w:rsidP="002502C8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ab/>
      </w:r>
      <w:r w:rsidRPr="00F51FD1">
        <w:rPr>
          <w:rFonts w:ascii="Arial" w:hAnsi="Arial" w:cs="Arial"/>
        </w:rPr>
        <w:tab/>
        <w:t>Nie występują.</w:t>
      </w:r>
    </w:p>
    <w:p w:rsidR="002502C8" w:rsidRPr="00F51FD1" w:rsidRDefault="002502C8" w:rsidP="002502C8">
      <w:pPr>
        <w:pStyle w:val="Akapitzlist"/>
        <w:numPr>
          <w:ilvl w:val="0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>Przewidywane zagrożenia:</w:t>
      </w:r>
    </w:p>
    <w:p w:rsidR="002502C8" w:rsidRPr="00F51FD1" w:rsidRDefault="002502C8" w:rsidP="002502C8">
      <w:pPr>
        <w:pStyle w:val="Akapitzlist"/>
        <w:numPr>
          <w:ilvl w:val="1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>Podczas prac montażowych: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 w:rsidRPr="00F51FD1">
        <w:rPr>
          <w:rFonts w:ascii="Arial" w:hAnsi="Arial" w:cs="Arial"/>
        </w:rPr>
        <w:t>Stosowanie narzędzi z napędem elektrycznym.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 w:rsidRPr="00F51FD1">
        <w:rPr>
          <w:rFonts w:ascii="Arial" w:hAnsi="Arial" w:cs="Arial"/>
        </w:rPr>
        <w:t>Stosowanie narządzi ręcznych.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 w:rsidRPr="00F51FD1">
        <w:rPr>
          <w:rFonts w:ascii="Arial" w:hAnsi="Arial" w:cs="Arial"/>
        </w:rPr>
        <w:t>Prace spawalnicze – stosowanie palników acetylenowo - tlenowych.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 w:rsidRPr="00F51FD1">
        <w:rPr>
          <w:rFonts w:ascii="Arial" w:hAnsi="Arial" w:cs="Arial"/>
        </w:rPr>
        <w:t>Stosowanie podestów, rusztowań.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 w:rsidRPr="00F51FD1">
        <w:rPr>
          <w:rFonts w:ascii="Arial" w:hAnsi="Arial" w:cs="Arial"/>
        </w:rPr>
        <w:t>Ręczne prace transportowe.</w:t>
      </w:r>
    </w:p>
    <w:p w:rsidR="002502C8" w:rsidRPr="00F51FD1" w:rsidRDefault="002502C8" w:rsidP="002502C8">
      <w:pPr>
        <w:pStyle w:val="Akapitzlist"/>
        <w:numPr>
          <w:ilvl w:val="2"/>
          <w:numId w:val="5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ind w:left="1418" w:hanging="698"/>
        <w:rPr>
          <w:rFonts w:ascii="Arial" w:hAnsi="Arial" w:cs="Arial"/>
        </w:rPr>
      </w:pPr>
      <w:r w:rsidRPr="00F51FD1">
        <w:rPr>
          <w:rFonts w:ascii="Arial" w:hAnsi="Arial" w:cs="Arial"/>
        </w:rPr>
        <w:t>Prace na wysokości.</w:t>
      </w:r>
    </w:p>
    <w:p w:rsidR="002502C8" w:rsidRPr="00F51FD1" w:rsidRDefault="002502C8" w:rsidP="002502C8">
      <w:pPr>
        <w:pStyle w:val="Akapitzlist"/>
        <w:numPr>
          <w:ilvl w:val="0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>Wskazanie sposobu prowadzenia instruktażu pracowników:</w:t>
      </w:r>
    </w:p>
    <w:p w:rsidR="002502C8" w:rsidRPr="00F51FD1" w:rsidRDefault="002502C8" w:rsidP="002502C8">
      <w:pPr>
        <w:pStyle w:val="Akapitzlist"/>
        <w:numPr>
          <w:ilvl w:val="1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>Szkolenie wstępne ogólne – przeprowadza specjalista BHP firmy wykonawcy.</w:t>
      </w:r>
    </w:p>
    <w:p w:rsidR="002502C8" w:rsidRPr="00F51FD1" w:rsidRDefault="002502C8" w:rsidP="002502C8">
      <w:pPr>
        <w:pStyle w:val="Akapitzlist"/>
        <w:numPr>
          <w:ilvl w:val="1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Szkolenie stanowiskowe – przeprowadza kierownik budowy i/lub przedstawiciel inwestora, po uprzednim uzgodnieniu.</w:t>
      </w:r>
    </w:p>
    <w:p w:rsidR="002502C8" w:rsidRPr="00F51FD1" w:rsidRDefault="002502C8" w:rsidP="002502C8">
      <w:pPr>
        <w:pStyle w:val="Akapitzlist"/>
        <w:numPr>
          <w:ilvl w:val="1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Szkolenie okresowe – przeprowadza wykonawca poprzez uprawniony podmiot prawny lub uprawnioną osobę fizyczną.</w:t>
      </w:r>
    </w:p>
    <w:p w:rsidR="002502C8" w:rsidRPr="00F51FD1" w:rsidRDefault="002502C8" w:rsidP="002502C8">
      <w:pPr>
        <w:pStyle w:val="Akapitzlist"/>
        <w:numPr>
          <w:ilvl w:val="1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>Potwierdzenie realizacji szkoleń BHP:</w:t>
      </w:r>
    </w:p>
    <w:p w:rsidR="002502C8" w:rsidRPr="00F51FD1" w:rsidRDefault="002502C8" w:rsidP="002502C8">
      <w:pPr>
        <w:pStyle w:val="Akapitzlist"/>
        <w:numPr>
          <w:ilvl w:val="2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F51FD1">
        <w:rPr>
          <w:rFonts w:ascii="Arial" w:hAnsi="Arial" w:cs="Arial"/>
        </w:rPr>
        <w:t>Kartoteka kontrolna BHP.</w:t>
      </w:r>
    </w:p>
    <w:p w:rsidR="002502C8" w:rsidRPr="00F51FD1" w:rsidRDefault="002502C8" w:rsidP="002502C8">
      <w:pPr>
        <w:pStyle w:val="Akapitzlist"/>
        <w:numPr>
          <w:ilvl w:val="2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F51FD1">
        <w:rPr>
          <w:rFonts w:ascii="Arial" w:hAnsi="Arial" w:cs="Arial"/>
        </w:rPr>
        <w:t>Zaświadczenia z przeprowadzonych szkoleń BHP.</w:t>
      </w:r>
    </w:p>
    <w:p w:rsidR="002502C8" w:rsidRPr="00F51FD1" w:rsidRDefault="002502C8" w:rsidP="002502C8">
      <w:pPr>
        <w:pStyle w:val="Akapitzlist"/>
        <w:numPr>
          <w:ilvl w:val="2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F51FD1">
        <w:rPr>
          <w:rFonts w:ascii="Arial" w:hAnsi="Arial" w:cs="Arial"/>
        </w:rPr>
        <w:t xml:space="preserve">Uprawnienia szczególne (spawalnicze, obsługi urządzeń </w:t>
      </w:r>
      <w:proofErr w:type="spellStart"/>
      <w:r w:rsidRPr="00F51FD1">
        <w:rPr>
          <w:rFonts w:ascii="Arial" w:hAnsi="Arial" w:cs="Arial"/>
        </w:rPr>
        <w:t>i.t.p</w:t>
      </w:r>
      <w:proofErr w:type="spellEnd"/>
      <w:r w:rsidRPr="00F51FD1">
        <w:rPr>
          <w:rFonts w:ascii="Arial" w:hAnsi="Arial" w:cs="Arial"/>
        </w:rPr>
        <w:t>.).</w:t>
      </w:r>
    </w:p>
    <w:p w:rsidR="002502C8" w:rsidRPr="00F51FD1" w:rsidRDefault="002502C8" w:rsidP="002502C8">
      <w:pPr>
        <w:pStyle w:val="Akapitzlist"/>
        <w:numPr>
          <w:ilvl w:val="2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F51FD1">
        <w:rPr>
          <w:rFonts w:ascii="Arial" w:hAnsi="Arial" w:cs="Arial"/>
        </w:rPr>
        <w:t>Zaświadczenia kwalifikacyjne (instalacyjne, SEP).</w:t>
      </w:r>
    </w:p>
    <w:p w:rsidR="002502C8" w:rsidRPr="00F51FD1" w:rsidRDefault="002502C8" w:rsidP="002502C8">
      <w:pPr>
        <w:pStyle w:val="Akapitzlist"/>
        <w:numPr>
          <w:ilvl w:val="2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F51FD1">
        <w:rPr>
          <w:rFonts w:ascii="Arial" w:hAnsi="Arial" w:cs="Arial"/>
        </w:rPr>
        <w:t>Karta ryzyka zawodowego.</w:t>
      </w:r>
    </w:p>
    <w:p w:rsidR="002502C8" w:rsidRPr="00F51FD1" w:rsidRDefault="002502C8" w:rsidP="002502C8">
      <w:pPr>
        <w:pStyle w:val="Akapitzlist"/>
        <w:numPr>
          <w:ilvl w:val="1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rPr>
          <w:rFonts w:ascii="Arial" w:hAnsi="Arial" w:cs="Arial"/>
        </w:rPr>
      </w:pPr>
      <w:r w:rsidRPr="00F51FD1">
        <w:rPr>
          <w:rFonts w:ascii="Arial" w:hAnsi="Arial" w:cs="Arial"/>
        </w:rPr>
        <w:t>Bezpośredni nadzór nad pracami szczególnie niebezpiecznymi.</w:t>
      </w:r>
    </w:p>
    <w:p w:rsidR="002502C8" w:rsidRPr="00F51FD1" w:rsidRDefault="002502C8" w:rsidP="002502C8">
      <w:p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12" w:lineRule="atLeast"/>
        <w:ind w:left="792"/>
        <w:rPr>
          <w:rFonts w:ascii="Arial" w:hAnsi="Arial" w:cs="Arial"/>
        </w:rPr>
      </w:pPr>
      <w:r w:rsidRPr="00F51FD1">
        <w:rPr>
          <w:rFonts w:ascii="Arial" w:hAnsi="Arial" w:cs="Arial"/>
        </w:rPr>
        <w:t>Nie przewiduje się wystąpienia prac szczególnie niebezpiecznych.</w:t>
      </w:r>
    </w:p>
    <w:p w:rsidR="002502C8" w:rsidRPr="00F51FD1" w:rsidRDefault="002502C8" w:rsidP="002502C8">
      <w:pPr>
        <w:rPr>
          <w:rFonts w:ascii="Arial" w:hAnsi="Arial" w:cs="Arial"/>
        </w:rPr>
      </w:pPr>
      <w:r>
        <w:rPr>
          <w:rFonts w:ascii="Arial" w:hAnsi="Arial" w:cs="Arial"/>
          <w:sz w:val="22"/>
          <w:szCs w:val="22"/>
        </w:rPr>
        <w:br w:type="page"/>
      </w:r>
      <w:r w:rsidRPr="00F51FD1">
        <w:rPr>
          <w:rFonts w:ascii="Arial" w:hAnsi="Arial" w:cs="Arial"/>
        </w:rPr>
        <w:lastRenderedPageBreak/>
        <w:t>Wskazanie środków technicznych i organizacyjnych zapobiegających niebezpieczeństwom.</w:t>
      </w:r>
    </w:p>
    <w:p w:rsidR="002502C8" w:rsidRPr="00F51FD1" w:rsidRDefault="002502C8" w:rsidP="002502C8">
      <w:pPr>
        <w:pStyle w:val="Akapitzlist"/>
        <w:numPr>
          <w:ilvl w:val="1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Prace montażowe prowadzone będą w pomieszczeniu węzła; nie przewiduje się prac montażowych poza węzłem.</w:t>
      </w:r>
    </w:p>
    <w:p w:rsidR="002502C8" w:rsidRPr="00F51FD1" w:rsidRDefault="002502C8" w:rsidP="002502C8">
      <w:pPr>
        <w:pStyle w:val="Akapitzlist"/>
        <w:numPr>
          <w:ilvl w:val="1"/>
          <w:numId w:val="7"/>
        </w:numPr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uppressAutoHyphens w:val="0"/>
        <w:spacing w:line="312" w:lineRule="atLeast"/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Prace spawalnicze – uzgodnić prowadzenie prac ze służbami BHP użytkownika /dysponenta obiektu</w:t>
      </w:r>
    </w:p>
    <w:p w:rsidR="002502C8" w:rsidRPr="00F51FD1" w:rsidRDefault="002502C8" w:rsidP="002502C8">
      <w:pPr>
        <w:pStyle w:val="Akapitzlist"/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12" w:lineRule="atLeast"/>
        <w:ind w:left="792"/>
        <w:jc w:val="both"/>
        <w:rPr>
          <w:rFonts w:ascii="Arial" w:hAnsi="Arial" w:cs="Arial"/>
        </w:rPr>
      </w:pP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Przy wykonywaniu robót spawalniczych jest dozwolone używanie wyłącznie butli do gazów technicznych posiadających ważną cechę organu dozoru technicznego.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Ręczne przemieszczanie butli o pojemności wodnej powyżej 10l powinno być wykonywane przez co najmniej dwie osoby.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Przewożenie napełnionych lub opróżnionych butli bez nałożonych kołpaków ochronnych jest zabronione.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Przy przewożeniu butli pojazdami nie przystosowanymi do tego celu butle powinny być zabezpieczone pierścieniami gumowymi lub przełożone sznurem konopnym przynajmniej w dwóch miejscach na swojej długości bądź w inny podobny sposób.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Jednoczesne przewożenie ludzi i butli w skrzyni pojazdu jest zabronione.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W czasie pobierania gazów technicznych butle powinny być ustawione w pozycji pionowej lub pod kątem nie mniejszym niż 45°od poziomu.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Odległość płomienia palnika od butli nie może być mniejsza niż 1 m.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Butle używane do spawania powinny być ustawione w pozycji pionowej i zabezpieczone przed upadkiem, np. przez należyte umocowanie do ścian, filarów itp. przy pomocy obręczy metalowych lub łańcuchów.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Umieszczanie butli w czasie spawania na wózkach służących do transportu jest dopuszczalne w przypadkach, gdy wózki stoją pewnie i nieruchomo, a butle są do nich przymocowane.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W razie niemożności ustawienia i przymocowania butli w czasie pracy w pozycji pionowej dopuszczalne jest ustawienie jej w pozycji pochyłej o kącie nachylenia do 45°. Górna część butli wraz z zaworem redukcyjnym powinna znajdować się wyżej niż stopa butli, a butla powinna być zabezpieczona przed obsunięciem się lub stoczeniem. Zawór redukcyjny powinien być zabezpieczony przed uszkodzeniem lub zanieczyszczeniem.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Butlę, która nagrzewa się od wewnątrz, należy usunąć poza miejsce pracy, otworzyć zawór oraz polewać ją silnym strumieniem wody lub środkiem gaśniczym.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Węże do tlenu i acetylenu powinny różnić się między sobą barwą lub inną łatwo dostrzegalną cechą, a długość ich powinna wynosić co najmniej 5 m.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Nie wolno zmieniać przeznaczenia węży używanych uprzednio do innych gazów.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Sprzęt do spawania elektrycznego powinien mieć atest producenta i być użytkowany zgodnie z opracowaną przez niego instrukcją.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Przed rozpoczęciem spawania elektrycznego spawacz obowiązany jest sprawdzić prawidłowość połączeń przewodów i przyłączenia końcówki kabla roboczego do uchwytu oraz zastosowanego środka ochrony dodatkowej przed porażeniem.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Każdy spawany przedmiot powinien być uziemiony.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Ubranie spawacza nie powinno być zanieczyszczone smarami lub tłuszczami.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Pracownicy znajdujący się obok stanowisk roboczych spawaczy powinni być zabezpieczeni przed szkodliwym działaniem promieni na wzrok.</w:t>
      </w:r>
    </w:p>
    <w:p w:rsidR="002502C8" w:rsidRPr="00F51FD1" w:rsidRDefault="002502C8" w:rsidP="002502C8">
      <w:pPr>
        <w:pStyle w:val="Akapitzlist"/>
        <w:ind w:left="360"/>
        <w:jc w:val="both"/>
        <w:rPr>
          <w:rFonts w:ascii="Arial" w:hAnsi="Arial" w:cs="Arial"/>
        </w:rPr>
      </w:pPr>
    </w:p>
    <w:p w:rsidR="002502C8" w:rsidRPr="00F51FD1" w:rsidRDefault="002502C8" w:rsidP="002502C8">
      <w:pPr>
        <w:jc w:val="both"/>
        <w:rPr>
          <w:rFonts w:ascii="Arial" w:hAnsi="Arial" w:cs="Arial"/>
          <w:b/>
        </w:rPr>
      </w:pPr>
      <w:r w:rsidRPr="00F51FD1">
        <w:rPr>
          <w:rFonts w:ascii="Arial" w:hAnsi="Arial" w:cs="Arial"/>
          <w:b/>
        </w:rPr>
        <w:t>Prace zabronione: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Zabronione jest: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korzystanie z urządzeń bez przewidzianych dla tych urządzeń środków ochrony i zabezpieczeń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dokonywanie zmian środków ochrony i zabezpieczeń przez osoby nieupoważnione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zdejmowanie osłon, barier ochronnych, wchodzenie w martwą strefę pracy sprzętu, powodowania zagrożenia dla ludzi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wykonywania prac poza wyznaczonymi do tego strefami</w:t>
      </w:r>
    </w:p>
    <w:p w:rsidR="002502C8" w:rsidRPr="00F51FD1" w:rsidRDefault="002502C8" w:rsidP="002502C8">
      <w:pPr>
        <w:jc w:val="both"/>
        <w:rPr>
          <w:rFonts w:ascii="Arial" w:hAnsi="Arial" w:cs="Arial"/>
        </w:rPr>
      </w:pPr>
      <w:r w:rsidRPr="00F51FD1">
        <w:rPr>
          <w:rFonts w:ascii="Arial" w:hAnsi="Arial" w:cs="Arial"/>
        </w:rPr>
        <w:t>- nieprzestrzeganie zasad bezpiecznej pracy</w:t>
      </w:r>
    </w:p>
    <w:p w:rsidR="002502C8" w:rsidRPr="00F307ED" w:rsidRDefault="002502C8" w:rsidP="002502C8">
      <w:pPr>
        <w:pStyle w:val="Akapitzlist"/>
        <w:tabs>
          <w:tab w:val="left" w:pos="-1440"/>
          <w:tab w:val="left" w:pos="-720"/>
          <w:tab w:val="left" w:pos="0"/>
          <w:tab w:val="left" w:pos="384"/>
          <w:tab w:val="left" w:pos="948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</w:tabs>
        <w:spacing w:line="312" w:lineRule="atLeast"/>
        <w:ind w:left="792"/>
        <w:jc w:val="both"/>
        <w:rPr>
          <w:rFonts w:ascii="Arial" w:hAnsi="Arial" w:cs="Arial"/>
          <w:sz w:val="22"/>
          <w:szCs w:val="22"/>
        </w:rPr>
      </w:pPr>
    </w:p>
    <w:p w:rsidR="002502C8" w:rsidRPr="001A4DFE" w:rsidRDefault="002502C8" w:rsidP="002502C8">
      <w:pPr>
        <w:spacing w:line="360" w:lineRule="auto"/>
        <w:ind w:firstLine="708"/>
        <w:jc w:val="both"/>
      </w:pPr>
    </w:p>
    <w:p w:rsidR="002502C8" w:rsidRDefault="002502C8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D64A04" w:rsidRDefault="00D64A0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D64A04" w:rsidRDefault="00D64A0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D64A04" w:rsidRDefault="00D64A0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D64A04" w:rsidRPr="00F163E0" w:rsidRDefault="00D64A04" w:rsidP="00D64A04">
      <w:pPr>
        <w:pStyle w:val="Nagwek5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lastRenderedPageBreak/>
        <w:tab/>
      </w:r>
      <w:r>
        <w:rPr>
          <w:rFonts w:cs="Arial"/>
          <w:sz w:val="22"/>
          <w:szCs w:val="22"/>
        </w:rPr>
        <w:tab/>
      </w:r>
      <w:r>
        <w:rPr>
          <w:rFonts w:cs="Arial"/>
          <w:sz w:val="22"/>
          <w:szCs w:val="22"/>
        </w:rPr>
        <w:tab/>
      </w:r>
      <w:r>
        <w:rPr>
          <w:rFonts w:cs="Arial"/>
          <w:sz w:val="22"/>
          <w:szCs w:val="22"/>
        </w:rPr>
        <w:tab/>
      </w:r>
    </w:p>
    <w:p w:rsidR="00D64A04" w:rsidRPr="00D64A04" w:rsidRDefault="00D64A04" w:rsidP="00D64A04">
      <w:pPr>
        <w:pStyle w:val="Nagwek5"/>
        <w:rPr>
          <w:rFonts w:cs="Arial"/>
          <w:sz w:val="24"/>
          <w:szCs w:val="22"/>
        </w:rPr>
      </w:pPr>
      <w:r w:rsidRPr="00D64A04">
        <w:rPr>
          <w:rFonts w:cs="Arial"/>
          <w:sz w:val="24"/>
          <w:szCs w:val="22"/>
        </w:rPr>
        <w:t>VII. Oświadczenie projektanta</w:t>
      </w:r>
      <w:r w:rsidRPr="00D64A04">
        <w:rPr>
          <w:rFonts w:cs="Arial"/>
          <w:sz w:val="24"/>
          <w:szCs w:val="22"/>
        </w:rPr>
        <w:tab/>
      </w:r>
      <w:r w:rsidRPr="00D64A04">
        <w:rPr>
          <w:rFonts w:cs="Arial"/>
          <w:sz w:val="24"/>
          <w:szCs w:val="22"/>
        </w:rPr>
        <w:tab/>
      </w:r>
      <w:r w:rsidRPr="00D64A04">
        <w:rPr>
          <w:rFonts w:cs="Arial"/>
          <w:sz w:val="24"/>
          <w:szCs w:val="22"/>
        </w:rPr>
        <w:tab/>
      </w:r>
      <w:r w:rsidRPr="00D64A04">
        <w:rPr>
          <w:rFonts w:cs="Arial"/>
          <w:sz w:val="24"/>
          <w:szCs w:val="22"/>
        </w:rPr>
        <w:tab/>
      </w:r>
      <w:r w:rsidRPr="00D64A04">
        <w:rPr>
          <w:rFonts w:cs="Arial"/>
          <w:sz w:val="24"/>
          <w:szCs w:val="22"/>
        </w:rPr>
        <w:tab/>
      </w:r>
    </w:p>
    <w:p w:rsidR="00D64A04" w:rsidRDefault="00D64A04" w:rsidP="00D64A04">
      <w:pPr>
        <w:pStyle w:val="Nagwek5"/>
        <w:rPr>
          <w:rFonts w:cs="Arial"/>
          <w:sz w:val="22"/>
          <w:szCs w:val="22"/>
        </w:rPr>
      </w:pPr>
    </w:p>
    <w:p w:rsidR="00D64A04" w:rsidRPr="001A4DFE" w:rsidRDefault="00D64A04" w:rsidP="00D64A04">
      <w:pPr>
        <w:pStyle w:val="Nagwek5"/>
        <w:rPr>
          <w:rFonts w:cs="Arial"/>
          <w:sz w:val="22"/>
          <w:szCs w:val="22"/>
        </w:rPr>
      </w:pPr>
      <w:r w:rsidRPr="001A4DFE">
        <w:rPr>
          <w:rFonts w:cs="Arial"/>
          <w:sz w:val="22"/>
          <w:szCs w:val="22"/>
        </w:rPr>
        <w:tab/>
      </w:r>
    </w:p>
    <w:p w:rsidR="00D64A04" w:rsidRDefault="00D64A04" w:rsidP="00D64A04">
      <w:pPr>
        <w:spacing w:line="360" w:lineRule="auto"/>
        <w:jc w:val="both"/>
        <w:rPr>
          <w:rFonts w:ascii="Arial" w:hAnsi="Arial" w:cs="Arial"/>
          <w:b/>
          <w:sz w:val="26"/>
          <w:szCs w:val="28"/>
        </w:rPr>
      </w:pPr>
      <w:r>
        <w:rPr>
          <w:rFonts w:ascii="Arial" w:hAnsi="Arial" w:cs="Arial"/>
          <w:b/>
          <w:sz w:val="26"/>
          <w:szCs w:val="28"/>
        </w:rPr>
        <w:tab/>
      </w:r>
    </w:p>
    <w:p w:rsidR="00D64A04" w:rsidRDefault="00D64A04" w:rsidP="00D64A04">
      <w:pPr>
        <w:spacing w:line="360" w:lineRule="auto"/>
        <w:ind w:firstLine="708"/>
        <w:jc w:val="both"/>
        <w:rPr>
          <w:rFonts w:ascii="Arial" w:hAnsi="Arial" w:cs="Arial"/>
          <w:b/>
        </w:rPr>
      </w:pPr>
    </w:p>
    <w:p w:rsidR="00D64A04" w:rsidRDefault="00D64A04" w:rsidP="00D64A04">
      <w:pPr>
        <w:spacing w:line="360" w:lineRule="auto"/>
        <w:ind w:firstLine="708"/>
        <w:jc w:val="both"/>
        <w:rPr>
          <w:rFonts w:ascii="Arial" w:hAnsi="Arial" w:cs="Arial"/>
        </w:rPr>
      </w:pPr>
      <w:r w:rsidRPr="00D64A04">
        <w:rPr>
          <w:rFonts w:ascii="Arial" w:hAnsi="Arial" w:cs="Arial"/>
        </w:rPr>
        <w:t>Zgodnie z art. 20 ust. 4 Prawa Budowlane (</w:t>
      </w:r>
      <w:proofErr w:type="spellStart"/>
      <w:r w:rsidRPr="00D64A04">
        <w:rPr>
          <w:rFonts w:ascii="Arial" w:hAnsi="Arial" w:cs="Arial"/>
        </w:rPr>
        <w:t>Dz.U</w:t>
      </w:r>
      <w:proofErr w:type="spellEnd"/>
      <w:r w:rsidRPr="00D64A04">
        <w:rPr>
          <w:rFonts w:ascii="Arial" w:hAnsi="Arial" w:cs="Arial"/>
        </w:rPr>
        <w:t>. nr z 2019r poz. 1186 z późniejszymi zmianami) oświadczam</w:t>
      </w:r>
      <w:r>
        <w:rPr>
          <w:rFonts w:ascii="Arial" w:hAnsi="Arial" w:cs="Arial"/>
        </w:rPr>
        <w:t xml:space="preserve"> jako projektant</w:t>
      </w:r>
      <w:r w:rsidRPr="00D64A04">
        <w:rPr>
          <w:rFonts w:ascii="Arial" w:hAnsi="Arial" w:cs="Arial"/>
        </w:rPr>
        <w:t xml:space="preserve">, że </w:t>
      </w:r>
      <w:r>
        <w:rPr>
          <w:rFonts w:ascii="Arial" w:hAnsi="Arial" w:cs="Arial"/>
        </w:rPr>
        <w:t>p</w:t>
      </w:r>
      <w:r w:rsidRPr="00D64A04">
        <w:rPr>
          <w:rFonts w:ascii="Arial" w:hAnsi="Arial" w:cs="Arial"/>
        </w:rPr>
        <w:t xml:space="preserve">rojekt </w:t>
      </w:r>
      <w:r>
        <w:rPr>
          <w:rFonts w:ascii="Arial" w:hAnsi="Arial" w:cs="Arial"/>
        </w:rPr>
        <w:t>budowlany</w:t>
      </w:r>
      <w:r w:rsidRPr="00D64A04">
        <w:rPr>
          <w:rFonts w:ascii="Arial" w:hAnsi="Arial" w:cs="Arial"/>
        </w:rPr>
        <w:t xml:space="preserve">: </w:t>
      </w:r>
    </w:p>
    <w:p w:rsidR="00D64A04" w:rsidRPr="00D64A04" w:rsidRDefault="00D64A04" w:rsidP="00D64A04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</w:rPr>
      </w:pPr>
      <w:r w:rsidRPr="00D64A04">
        <w:rPr>
          <w:rFonts w:ascii="Arial" w:hAnsi="Arial" w:cs="Arial"/>
        </w:rPr>
        <w:t>przebudowy i remontu pomieszczeń budynku polikliniki w celu dostosowania do aktualnych warunków technicznych</w:t>
      </w:r>
    </w:p>
    <w:p w:rsidR="00D64A04" w:rsidRPr="00D64A04" w:rsidRDefault="00D64A04" w:rsidP="00D64A04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</w:rPr>
      </w:pPr>
      <w:r w:rsidRPr="00D64A04">
        <w:rPr>
          <w:rFonts w:ascii="Arial" w:hAnsi="Arial" w:cs="Arial"/>
        </w:rPr>
        <w:t xml:space="preserve">remontu instalacji wewnętrznych: </w:t>
      </w:r>
      <w:proofErr w:type="spellStart"/>
      <w:r w:rsidRPr="00D64A04">
        <w:rPr>
          <w:rFonts w:ascii="Arial" w:hAnsi="Arial" w:cs="Arial"/>
        </w:rPr>
        <w:t>wod-kan</w:t>
      </w:r>
      <w:proofErr w:type="spellEnd"/>
      <w:r w:rsidRPr="00D64A04">
        <w:rPr>
          <w:rFonts w:ascii="Arial" w:hAnsi="Arial" w:cs="Arial"/>
        </w:rPr>
        <w:t xml:space="preserve">, </w:t>
      </w:r>
      <w:proofErr w:type="spellStart"/>
      <w:r w:rsidRPr="00D64A04">
        <w:rPr>
          <w:rFonts w:ascii="Arial" w:hAnsi="Arial" w:cs="Arial"/>
        </w:rPr>
        <w:t>c.o</w:t>
      </w:r>
      <w:proofErr w:type="spellEnd"/>
      <w:r w:rsidRPr="00D64A04">
        <w:rPr>
          <w:rFonts w:ascii="Arial" w:hAnsi="Arial" w:cs="Arial"/>
        </w:rPr>
        <w:t>., wentylacji, elektrycznych i teletechnicznych</w:t>
      </w:r>
    </w:p>
    <w:p w:rsidR="00D64A04" w:rsidRPr="00D64A04" w:rsidRDefault="00D64A04" w:rsidP="00D64A04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</w:rPr>
      </w:pPr>
      <w:proofErr w:type="spellStart"/>
      <w:r w:rsidRPr="00D64A04">
        <w:rPr>
          <w:rFonts w:ascii="Arial" w:hAnsi="Arial" w:cs="Arial"/>
        </w:rPr>
        <w:t>docieplenia</w:t>
      </w:r>
      <w:proofErr w:type="spellEnd"/>
      <w:r w:rsidRPr="00D64A04">
        <w:rPr>
          <w:rFonts w:ascii="Arial" w:hAnsi="Arial" w:cs="Arial"/>
        </w:rPr>
        <w:t xml:space="preserve"> ścian i stropodachu budynku polikliniki </w:t>
      </w:r>
    </w:p>
    <w:p w:rsidR="00D64A04" w:rsidRPr="00D64A04" w:rsidRDefault="00D64A04" w:rsidP="00D64A04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</w:rPr>
      </w:pPr>
      <w:r w:rsidRPr="00D64A04">
        <w:rPr>
          <w:rFonts w:ascii="Arial" w:hAnsi="Arial" w:cs="Arial"/>
        </w:rPr>
        <w:t xml:space="preserve">montażu instalacji fotowoltaicznej o mocy 24,91 </w:t>
      </w:r>
      <w:proofErr w:type="spellStart"/>
      <w:r w:rsidRPr="00D64A04">
        <w:rPr>
          <w:rFonts w:ascii="Arial" w:hAnsi="Arial" w:cs="Arial"/>
        </w:rPr>
        <w:t>kwp</w:t>
      </w:r>
      <w:proofErr w:type="spellEnd"/>
    </w:p>
    <w:p w:rsidR="00D64A04" w:rsidRDefault="00D64A04" w:rsidP="00D64A04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</w:rPr>
      </w:pPr>
      <w:r w:rsidRPr="00D64A04">
        <w:rPr>
          <w:rFonts w:ascii="Arial" w:hAnsi="Arial" w:cs="Arial"/>
        </w:rPr>
        <w:t xml:space="preserve">rozbiórki czerpni powietrza i obudowy naczynia </w:t>
      </w:r>
      <w:proofErr w:type="spellStart"/>
      <w:r w:rsidRPr="00D64A04">
        <w:rPr>
          <w:rFonts w:ascii="Arial" w:hAnsi="Arial" w:cs="Arial"/>
        </w:rPr>
        <w:t>wzbiorczego</w:t>
      </w:r>
      <w:proofErr w:type="spellEnd"/>
    </w:p>
    <w:p w:rsidR="00D64A04" w:rsidRPr="00D64A04" w:rsidRDefault="00D64A04" w:rsidP="00D64A04">
      <w:pPr>
        <w:spacing w:line="360" w:lineRule="auto"/>
        <w:jc w:val="both"/>
        <w:rPr>
          <w:rFonts w:ascii="Arial" w:hAnsi="Arial" w:cs="Arial"/>
        </w:rPr>
      </w:pPr>
      <w:r w:rsidRPr="00D64A04">
        <w:rPr>
          <w:rFonts w:ascii="Arial" w:hAnsi="Arial" w:cs="Arial"/>
        </w:rPr>
        <w:t xml:space="preserve">zlokalizowanego </w:t>
      </w:r>
      <w:r>
        <w:rPr>
          <w:rFonts w:ascii="Arial" w:hAnsi="Arial" w:cs="Arial"/>
        </w:rPr>
        <w:t xml:space="preserve">na działce nr </w:t>
      </w:r>
      <w:proofErr w:type="spellStart"/>
      <w:r>
        <w:rPr>
          <w:rFonts w:ascii="Arial" w:hAnsi="Arial" w:cs="Arial"/>
        </w:rPr>
        <w:t>ewid</w:t>
      </w:r>
      <w:proofErr w:type="spellEnd"/>
      <w:r>
        <w:rPr>
          <w:rFonts w:ascii="Arial" w:hAnsi="Arial" w:cs="Arial"/>
        </w:rPr>
        <w:t xml:space="preserve">. 75-105/1 w Siedlcach, ul. Starowiejska 66, 08-110 Siedlce, sporządzono zgodnie </w:t>
      </w:r>
      <w:r w:rsidRPr="00D64A04">
        <w:rPr>
          <w:rFonts w:ascii="Arial" w:hAnsi="Arial" w:cs="Arial"/>
        </w:rPr>
        <w:t xml:space="preserve">z obowiązującymi przepisami </w:t>
      </w:r>
      <w:r>
        <w:rPr>
          <w:rFonts w:ascii="Arial" w:hAnsi="Arial" w:cs="Arial"/>
        </w:rPr>
        <w:t>oraz zasadami wiedzy technicznej</w:t>
      </w:r>
      <w:r w:rsidRPr="00D64A04">
        <w:rPr>
          <w:rFonts w:ascii="Arial" w:hAnsi="Arial" w:cs="Arial"/>
        </w:rPr>
        <w:t>.</w:t>
      </w:r>
    </w:p>
    <w:p w:rsidR="00D64A04" w:rsidRPr="001A4DFE" w:rsidRDefault="00D64A04" w:rsidP="00D64A04">
      <w:pPr>
        <w:spacing w:line="360" w:lineRule="auto"/>
        <w:jc w:val="both"/>
        <w:rPr>
          <w:rFonts w:ascii="Arial" w:hAnsi="Arial" w:cs="Arial"/>
          <w:b/>
        </w:rPr>
      </w:pPr>
    </w:p>
    <w:p w:rsidR="00D64A04" w:rsidRDefault="00D64A04" w:rsidP="00D64A04">
      <w:pPr>
        <w:spacing w:line="360" w:lineRule="auto"/>
        <w:jc w:val="both"/>
        <w:rPr>
          <w:rFonts w:ascii="Arial" w:hAnsi="Arial" w:cs="Arial"/>
          <w:b/>
        </w:rPr>
      </w:pPr>
    </w:p>
    <w:p w:rsidR="00D64A04" w:rsidRPr="001A4DFE" w:rsidRDefault="00D64A04" w:rsidP="00D64A04">
      <w:pPr>
        <w:spacing w:line="360" w:lineRule="auto"/>
        <w:jc w:val="both"/>
        <w:rPr>
          <w:rFonts w:ascii="Arial" w:hAnsi="Arial" w:cs="Arial"/>
          <w:b/>
        </w:rPr>
      </w:pPr>
    </w:p>
    <w:p w:rsidR="00D64A04" w:rsidRPr="001A4DFE" w:rsidRDefault="00D64A04" w:rsidP="00D64A04">
      <w:pPr>
        <w:spacing w:line="360" w:lineRule="auto"/>
        <w:jc w:val="both"/>
        <w:rPr>
          <w:rFonts w:ascii="Arial" w:hAnsi="Arial" w:cs="Arial"/>
          <w:b/>
        </w:rPr>
      </w:pPr>
    </w:p>
    <w:p w:rsidR="00D64A04" w:rsidRPr="001A4DFE" w:rsidRDefault="00D64A04" w:rsidP="00D64A04">
      <w:p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Siedlce, 30.11.2019r</w:t>
      </w:r>
    </w:p>
    <w:p w:rsidR="00D64A04" w:rsidRDefault="00D64A04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5778707" cy="9069573"/>
            <wp:effectExtent l="19050" t="0" r="0" b="0"/>
            <wp:docPr id="1" name="Obraz 0" descr="CCF_00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2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9077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5778707" cy="9112103"/>
            <wp:effectExtent l="19050" t="0" r="0" b="0"/>
            <wp:docPr id="9" name="Obraz 8" descr="CCF_00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2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9119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5778707" cy="9080205"/>
            <wp:effectExtent l="19050" t="0" r="0" b="0"/>
            <wp:docPr id="10" name="Obraz 9" descr="CCF_000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2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9087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5778707" cy="9016410"/>
            <wp:effectExtent l="19050" t="0" r="0" b="0"/>
            <wp:docPr id="11" name="Obraz 10" descr="CCF_00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2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902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764F" w:rsidRDefault="0041764F" w:rsidP="00A46A35">
      <w:pPr>
        <w:jc w:val="center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5778707" cy="9090838"/>
            <wp:effectExtent l="19050" t="0" r="0" b="0"/>
            <wp:docPr id="12" name="Obraz 11" descr="CCF_00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2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9098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764F" w:rsidRDefault="00326377" w:rsidP="00A46A35">
      <w:pPr>
        <w:jc w:val="center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5778707" cy="9048307"/>
            <wp:effectExtent l="19050" t="0" r="0" b="0"/>
            <wp:docPr id="15" name="Obraz 14" descr="CCF_00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26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9055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377" w:rsidRDefault="002D5F6C" w:rsidP="00A46A35">
      <w:pPr>
        <w:jc w:val="center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5778707" cy="9048307"/>
            <wp:effectExtent l="19050" t="0" r="0" b="0"/>
            <wp:docPr id="16" name="Obraz 15" descr="CCF_000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27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9055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F6C" w:rsidRDefault="002D5F6C" w:rsidP="00A46A35">
      <w:pPr>
        <w:jc w:val="center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5778707" cy="9037675"/>
            <wp:effectExtent l="19050" t="0" r="0" b="0"/>
            <wp:docPr id="17" name="Obraz 16" descr="CCF_00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28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9045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F6C" w:rsidRDefault="002D5F6C" w:rsidP="00A46A35">
      <w:pPr>
        <w:jc w:val="center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5778707" cy="8973879"/>
            <wp:effectExtent l="19050" t="0" r="0" b="0"/>
            <wp:docPr id="18" name="Obraz 17" descr="CCF_00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F_000129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8981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F6C" w:rsidRDefault="002D5F6C" w:rsidP="00A46A35">
      <w:pPr>
        <w:jc w:val="center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5778707" cy="9048307"/>
            <wp:effectExtent l="19050" t="0" r="0" b="0"/>
            <wp:docPr id="19" name="Obraz 18" descr="Uprawnienia Barczak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awnienia Barczak 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9055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F6C" w:rsidRDefault="002D5F6C" w:rsidP="00A46A35">
      <w:pPr>
        <w:jc w:val="center"/>
        <w:rPr>
          <w:rFonts w:ascii="Calibri Light" w:hAnsi="Calibri Light" w:cs="Calibri Light"/>
          <w:sz w:val="22"/>
          <w:szCs w:val="22"/>
        </w:rPr>
      </w:pPr>
      <w:r>
        <w:rPr>
          <w:rFonts w:ascii="Calibri Light" w:hAnsi="Calibri Light" w:cs="Calibri Light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5778707" cy="9037675"/>
            <wp:effectExtent l="19050" t="0" r="0" b="0"/>
            <wp:docPr id="20" name="Obraz 19" descr="2019 Izba Barczak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 Izba Barczak 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3580" cy="9045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D5F6C" w:rsidSect="00A46A35">
      <w:headerReference w:type="default" r:id="rId26"/>
      <w:footerReference w:type="default" r:id="rId27"/>
      <w:pgSz w:w="11909" w:h="16834"/>
      <w:pgMar w:top="993" w:right="1236" w:bottom="1418" w:left="1565" w:header="709" w:footer="625" w:gutter="0"/>
      <w:cols w:space="6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764F" w:rsidRDefault="0041764F" w:rsidP="00923D62">
      <w:r>
        <w:separator/>
      </w:r>
    </w:p>
  </w:endnote>
  <w:endnote w:type="continuationSeparator" w:id="0">
    <w:p w:rsidR="0041764F" w:rsidRDefault="0041764F" w:rsidP="00923D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3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Swis721CnEU">
    <w:altName w:val="Arial"/>
    <w:charset w:val="EE"/>
    <w:family w:val="swiss"/>
    <w:pitch w:val="default"/>
    <w:sig w:usb0="00000000" w:usb1="00000000" w:usb2="00000000" w:usb3="00000000" w:csb0="0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 Light">
    <w:altName w:val="Arial"/>
    <w:charset w:val="EE"/>
    <w:family w:val="swiss"/>
    <w:pitch w:val="variable"/>
    <w:sig w:usb0="00000000" w:usb1="C000247B" w:usb2="00000009" w:usb3="00000000" w:csb0="000001FF" w:csb1="00000000"/>
  </w:font>
  <w:font w:name="Helvetica 55 Roman">
    <w:altName w:val="Century Gothic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witzerland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764F" w:rsidRDefault="0041764F">
    <w:pPr>
      <w:pStyle w:val="Stopka"/>
      <w:pBdr>
        <w:top w:val="thinThickSmallGap" w:sz="24" w:space="1" w:color="622423" w:themeColor="accent2" w:themeShade="7F"/>
      </w:pBdr>
      <w:rPr>
        <w:rFonts w:asciiTheme="majorHAnsi" w:hAnsiTheme="majorHAnsi"/>
      </w:rPr>
    </w:pP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 xml:space="preserve">Strona </w:t>
    </w:r>
    <w:fldSimple w:instr=" PAGE   \* MERGEFORMAT ">
      <w:r w:rsidR="000B5C04" w:rsidRPr="000B5C04">
        <w:rPr>
          <w:rFonts w:asciiTheme="majorHAnsi" w:hAnsiTheme="majorHAnsi"/>
          <w:noProof/>
        </w:rPr>
        <w:t>18</w:t>
      </w:r>
    </w:fldSimple>
  </w:p>
  <w:p w:rsidR="0041764F" w:rsidRDefault="0041764F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764F" w:rsidRDefault="0041764F" w:rsidP="00923D62">
      <w:r>
        <w:separator/>
      </w:r>
    </w:p>
  </w:footnote>
  <w:footnote w:type="continuationSeparator" w:id="0">
    <w:p w:rsidR="0041764F" w:rsidRDefault="0041764F" w:rsidP="00923D6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inorHAnsi" w:eastAsiaTheme="majorEastAsia" w:hAnsiTheme="minorHAnsi" w:cstheme="majorBidi"/>
        <w:sz w:val="18"/>
        <w:szCs w:val="18"/>
      </w:rPr>
      <w:alias w:val="Tytuł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41764F" w:rsidRPr="004474F1" w:rsidRDefault="0041764F" w:rsidP="00923D62">
        <w:pPr>
          <w:pStyle w:val="Nagwek"/>
          <w:pBdr>
            <w:bottom w:val="thickThinSmallGap" w:sz="24" w:space="1" w:color="622423" w:themeColor="accent2" w:themeShade="7F"/>
          </w:pBdr>
          <w:rPr>
            <w:rFonts w:asciiTheme="minorHAnsi" w:eastAsiaTheme="majorEastAsia" w:hAnsiTheme="minorHAnsi" w:cstheme="majorBidi"/>
            <w:sz w:val="18"/>
            <w:szCs w:val="18"/>
          </w:rPr>
        </w:pPr>
        <w:r>
          <w:rPr>
            <w:rFonts w:asciiTheme="minorHAnsi" w:eastAsiaTheme="majorEastAsia" w:hAnsiTheme="minorHAnsi" w:cstheme="majorBidi"/>
            <w:sz w:val="18"/>
            <w:szCs w:val="18"/>
          </w:rPr>
          <w:t>Projekt Wykonawczy przebudowy i remontu budynku Polikliniki w Siedlcach</w:t>
        </w:r>
      </w:p>
    </w:sdtContent>
  </w:sdt>
  <w:p w:rsidR="0041764F" w:rsidRPr="004474F1" w:rsidRDefault="0041764F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1950"/>
        </w:tabs>
        <w:ind w:left="1950" w:hanging="360"/>
      </w:pPr>
      <w:rPr>
        <w:rFonts w:ascii="Symbol" w:hAnsi="Symbol" w:cs="Times New Roman"/>
      </w:rPr>
    </w:lvl>
    <w:lvl w:ilvl="1">
      <w:start w:val="1"/>
      <w:numFmt w:val="bullet"/>
      <w:lvlText w:val="o"/>
      <w:lvlJc w:val="left"/>
      <w:pPr>
        <w:tabs>
          <w:tab w:val="num" w:pos="2670"/>
        </w:tabs>
        <w:ind w:left="267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3390"/>
        </w:tabs>
        <w:ind w:left="3390" w:hanging="360"/>
      </w:pPr>
      <w:rPr>
        <w:rFonts w:ascii="Wingdings" w:hAnsi="Wingdings" w:cs="Times New Roman"/>
      </w:rPr>
    </w:lvl>
    <w:lvl w:ilvl="3">
      <w:start w:val="1"/>
      <w:numFmt w:val="bullet"/>
      <w:lvlText w:val=""/>
      <w:lvlJc w:val="left"/>
      <w:pPr>
        <w:tabs>
          <w:tab w:val="num" w:pos="4110"/>
        </w:tabs>
        <w:ind w:left="4110" w:hanging="360"/>
      </w:pPr>
      <w:rPr>
        <w:rFonts w:ascii="Symbol" w:hAnsi="Symbol" w:cs="Times New Roman"/>
      </w:rPr>
    </w:lvl>
    <w:lvl w:ilvl="4">
      <w:start w:val="1"/>
      <w:numFmt w:val="bullet"/>
      <w:lvlText w:val="o"/>
      <w:lvlJc w:val="left"/>
      <w:pPr>
        <w:tabs>
          <w:tab w:val="num" w:pos="4830"/>
        </w:tabs>
        <w:ind w:left="483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5550"/>
        </w:tabs>
        <w:ind w:left="5550" w:hanging="360"/>
      </w:pPr>
      <w:rPr>
        <w:rFonts w:ascii="Wingdings" w:hAnsi="Wingdings" w:cs="Times New Roman"/>
      </w:rPr>
    </w:lvl>
    <w:lvl w:ilvl="6">
      <w:start w:val="1"/>
      <w:numFmt w:val="bullet"/>
      <w:lvlText w:val=""/>
      <w:lvlJc w:val="left"/>
      <w:pPr>
        <w:tabs>
          <w:tab w:val="num" w:pos="6270"/>
        </w:tabs>
        <w:ind w:left="6270" w:hanging="360"/>
      </w:pPr>
      <w:rPr>
        <w:rFonts w:ascii="Symbol" w:hAnsi="Symbol" w:cs="Times New Roman"/>
      </w:rPr>
    </w:lvl>
    <w:lvl w:ilvl="7">
      <w:start w:val="1"/>
      <w:numFmt w:val="bullet"/>
      <w:lvlText w:val="o"/>
      <w:lvlJc w:val="left"/>
      <w:pPr>
        <w:tabs>
          <w:tab w:val="num" w:pos="6990"/>
        </w:tabs>
        <w:ind w:left="699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710"/>
        </w:tabs>
        <w:ind w:left="7710" w:hanging="360"/>
      </w:pPr>
      <w:rPr>
        <w:rFonts w:ascii="Wingdings" w:hAnsi="Wingdings" w:cs="Times New Roman"/>
      </w:rPr>
    </w:lvl>
  </w:abstractNum>
  <w:abstractNum w:abstractNumId="1">
    <w:nsid w:val="00000003"/>
    <w:multiLevelType w:val="multilevel"/>
    <w:tmpl w:val="04801E28"/>
    <w:name w:val="WW8Num3"/>
    <w:lvl w:ilvl="0">
      <w:start w:val="1"/>
      <w:numFmt w:val="bullet"/>
      <w:lvlText w:val="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00000004"/>
    <w:multiLevelType w:val="singleLevel"/>
    <w:tmpl w:val="00000004"/>
    <w:name w:val="WW8Num4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3">
    <w:nsid w:val="00000005"/>
    <w:multiLevelType w:val="multilevel"/>
    <w:tmpl w:val="00000005"/>
    <w:name w:val="WW8Num5"/>
    <w:lvl w:ilvl="0">
      <w:start w:val="1"/>
      <w:numFmt w:val="none"/>
      <w:suff w:val="nothing"/>
      <w:lvlText w:val=""/>
      <w:lvlJc w:val="left"/>
      <w:pPr>
        <w:tabs>
          <w:tab w:val="num" w:pos="1440"/>
        </w:tabs>
        <w:ind w:left="144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1440"/>
        </w:tabs>
        <w:ind w:left="144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1440"/>
        </w:tabs>
        <w:ind w:left="144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1440"/>
        </w:tabs>
        <w:ind w:left="144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1440"/>
        </w:tabs>
        <w:ind w:left="144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1440"/>
        </w:tabs>
        <w:ind w:left="144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1440"/>
        </w:tabs>
        <w:ind w:left="144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1440"/>
        </w:tabs>
        <w:ind w:left="1440" w:firstLine="0"/>
      </w:pPr>
    </w:lvl>
  </w:abstractNum>
  <w:abstractNum w:abstractNumId="4">
    <w:nsid w:val="00000006"/>
    <w:multiLevelType w:val="multilevel"/>
    <w:tmpl w:val="00000006"/>
    <w:name w:val="WW8Num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>
    <w:nsid w:val="00000007"/>
    <w:multiLevelType w:val="multilevel"/>
    <w:tmpl w:val="00000007"/>
    <w:name w:val="WW8Num7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6">
    <w:nsid w:val="00000008"/>
    <w:multiLevelType w:val="multilevel"/>
    <w:tmpl w:val="00000008"/>
    <w:name w:val="WW8Num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>
    <w:nsid w:val="00000009"/>
    <w:multiLevelType w:val="multilevel"/>
    <w:tmpl w:val="664606D8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8">
    <w:nsid w:val="0000000A"/>
    <w:multiLevelType w:val="multilevel"/>
    <w:tmpl w:val="0000000A"/>
    <w:name w:val="WW8Num10"/>
    <w:lvl w:ilvl="0">
      <w:start w:val="1"/>
      <w:numFmt w:val="none"/>
      <w:pStyle w:val="BOMBA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9">
    <w:nsid w:val="0000000B"/>
    <w:multiLevelType w:val="multilevel"/>
    <w:tmpl w:val="0000000B"/>
    <w:name w:val="WW8Num1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0">
    <w:nsid w:val="0000000C"/>
    <w:multiLevelType w:val="multilevel"/>
    <w:tmpl w:val="0000000C"/>
    <w:name w:val="WW8Num12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ascii="Symbol" w:hAnsi="Symbol"/>
      </w:rPr>
    </w:lvl>
    <w:lvl w:ilvl="1">
      <w:start w:val="1"/>
      <w:numFmt w:val="decimal"/>
      <w:lvlText w:val="%1.%2."/>
      <w:lvlJc w:val="left"/>
      <w:pPr>
        <w:tabs>
          <w:tab w:val="num" w:pos="987"/>
        </w:tabs>
        <w:ind w:left="987" w:hanging="420"/>
      </w:pPr>
      <w:rPr>
        <w:rFonts w:ascii="Symbol" w:hAnsi="Symbol"/>
      </w:rPr>
    </w:lvl>
    <w:lvl w:ilvl="2">
      <w:start w:val="1"/>
      <w:numFmt w:val="decimal"/>
      <w:lvlText w:val="%1.%2.%3."/>
      <w:lvlJc w:val="left"/>
      <w:pPr>
        <w:tabs>
          <w:tab w:val="num" w:pos="1287"/>
        </w:tabs>
        <w:ind w:left="1287" w:hanging="720"/>
      </w:pPr>
      <w:rPr>
        <w:rFonts w:ascii="Symbol" w:hAnsi="Symbol"/>
      </w:rPr>
    </w:lvl>
    <w:lvl w:ilvl="3">
      <w:start w:val="1"/>
      <w:numFmt w:val="decimal"/>
      <w:lvlText w:val="%1.%2.%3.%4."/>
      <w:lvlJc w:val="left"/>
      <w:pPr>
        <w:tabs>
          <w:tab w:val="num" w:pos="1287"/>
        </w:tabs>
        <w:ind w:left="1287" w:hanging="720"/>
      </w:pPr>
      <w:rPr>
        <w:rFonts w:ascii="Symbol" w:hAnsi="Symbol"/>
      </w:rPr>
    </w:lvl>
    <w:lvl w:ilvl="4">
      <w:start w:val="1"/>
      <w:numFmt w:val="decimal"/>
      <w:lvlText w:val="%1.%2.%3.%4.%5."/>
      <w:lvlJc w:val="left"/>
      <w:pPr>
        <w:tabs>
          <w:tab w:val="num" w:pos="1647"/>
        </w:tabs>
        <w:ind w:left="1647" w:hanging="1080"/>
      </w:pPr>
      <w:rPr>
        <w:rFonts w:ascii="Symbol" w:hAnsi="Symbol"/>
      </w:rPr>
    </w:lvl>
    <w:lvl w:ilvl="5">
      <w:start w:val="1"/>
      <w:numFmt w:val="decimal"/>
      <w:lvlText w:val="%1.%2.%3.%4.%5.%6."/>
      <w:lvlJc w:val="left"/>
      <w:pPr>
        <w:tabs>
          <w:tab w:val="num" w:pos="1647"/>
        </w:tabs>
        <w:ind w:left="1647" w:hanging="1080"/>
      </w:pPr>
      <w:rPr>
        <w:rFonts w:ascii="Symbol" w:hAnsi="Symbol"/>
      </w:rPr>
    </w:lvl>
    <w:lvl w:ilvl="6">
      <w:start w:val="1"/>
      <w:numFmt w:val="decimal"/>
      <w:lvlText w:val="%1.%2.%3.%4.%5.%6.%7."/>
      <w:lvlJc w:val="left"/>
      <w:pPr>
        <w:tabs>
          <w:tab w:val="num" w:pos="2007"/>
        </w:tabs>
        <w:ind w:left="2007" w:hanging="1440"/>
      </w:pPr>
      <w:rPr>
        <w:rFonts w:ascii="Symbol" w:hAnsi="Symbol"/>
      </w:rPr>
    </w:lvl>
    <w:lvl w:ilvl="7">
      <w:start w:val="1"/>
      <w:numFmt w:val="decimal"/>
      <w:lvlText w:val="%1.%2.%3.%4.%5.%6.%7.%8."/>
      <w:lvlJc w:val="left"/>
      <w:pPr>
        <w:tabs>
          <w:tab w:val="num" w:pos="2007"/>
        </w:tabs>
        <w:ind w:left="2007" w:hanging="1440"/>
      </w:pPr>
      <w:rPr>
        <w:rFonts w:ascii="Symbol" w:hAnsi="Symbol"/>
      </w:rPr>
    </w:lvl>
    <w:lvl w:ilvl="8">
      <w:start w:val="1"/>
      <w:numFmt w:val="decimal"/>
      <w:lvlText w:val="%1.%2.%3.%4.%5.%6.%7.%8.%9."/>
      <w:lvlJc w:val="left"/>
      <w:pPr>
        <w:tabs>
          <w:tab w:val="num" w:pos="2367"/>
        </w:tabs>
        <w:ind w:left="2367" w:hanging="1800"/>
      </w:pPr>
      <w:rPr>
        <w:rFonts w:ascii="Symbol" w:hAnsi="Symbol"/>
      </w:rPr>
    </w:lvl>
  </w:abstractNum>
  <w:abstractNum w:abstractNumId="11">
    <w:nsid w:val="0000000F"/>
    <w:multiLevelType w:val="multilevel"/>
    <w:tmpl w:val="0000000F"/>
    <w:name w:val="WW8Num15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</w:lvl>
    <w:lvl w:ilvl="1">
      <w:start w:val="18"/>
      <w:numFmt w:val="decimal"/>
      <w:lvlText w:val="%2"/>
      <w:lvlJc w:val="left"/>
      <w:pPr>
        <w:tabs>
          <w:tab w:val="num" w:pos="1908"/>
        </w:tabs>
        <w:ind w:left="1908" w:hanging="480"/>
      </w:pPr>
    </w:lvl>
    <w:lvl w:ilvl="2">
      <w:start w:val="1"/>
      <w:numFmt w:val="bullet"/>
      <w:lvlText w:val="-"/>
      <w:lvlJc w:val="left"/>
      <w:pPr>
        <w:tabs>
          <w:tab w:val="num" w:pos="2688"/>
        </w:tabs>
        <w:ind w:left="2688" w:hanging="360"/>
      </w:pPr>
      <w:rPr>
        <w:rFonts w:ascii="Times New Roman" w:hAnsi="Times New Roman"/>
      </w:r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2">
    <w:nsid w:val="00000010"/>
    <w:multiLevelType w:val="multilevel"/>
    <w:tmpl w:val="00000010"/>
    <w:name w:val="WW8Num16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15"/>
    <w:multiLevelType w:val="singleLevel"/>
    <w:tmpl w:val="00000015"/>
    <w:name w:val="WW8Num21"/>
    <w:lvl w:ilvl="0">
      <w:numFmt w:val="bullet"/>
      <w:lvlText w:val=""/>
      <w:lvlJc w:val="left"/>
      <w:pPr>
        <w:tabs>
          <w:tab w:val="num" w:pos="0"/>
        </w:tabs>
        <w:ind w:left="709" w:hanging="283"/>
      </w:pPr>
      <w:rPr>
        <w:rFonts w:ascii="Wingdings" w:hAnsi="Wingdings"/>
        <w:i w:val="0"/>
        <w:u w:val="none"/>
      </w:rPr>
    </w:lvl>
  </w:abstractNum>
  <w:abstractNum w:abstractNumId="15">
    <w:nsid w:val="00000016"/>
    <w:multiLevelType w:val="multilevel"/>
    <w:tmpl w:val="00000016"/>
    <w:name w:val="WW8Num2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color w:val="auto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color w:val="auto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color w:val="auto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color w:val="auto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color w:val="auto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color w:val="auto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color w:val="auto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color w:val="auto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  <w:color w:val="auto"/>
      </w:rPr>
    </w:lvl>
  </w:abstractNum>
  <w:abstractNum w:abstractNumId="16">
    <w:nsid w:val="0C4A139D"/>
    <w:multiLevelType w:val="multilevel"/>
    <w:tmpl w:val="0415001F"/>
    <w:numStyleLink w:val="Styl1"/>
  </w:abstractNum>
  <w:abstractNum w:abstractNumId="17">
    <w:nsid w:val="144B34FC"/>
    <w:multiLevelType w:val="hybridMultilevel"/>
    <w:tmpl w:val="FB42D1E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A9A2B58"/>
    <w:multiLevelType w:val="hybridMultilevel"/>
    <w:tmpl w:val="551A5542"/>
    <w:lvl w:ilvl="0" w:tplc="D72C6370">
      <w:start w:val="1"/>
      <w:numFmt w:val="decimal"/>
      <w:lvlText w:val="%1."/>
      <w:lvlJc w:val="left"/>
      <w:pPr>
        <w:ind w:left="1068" w:hanging="360"/>
      </w:pPr>
      <w:rPr>
        <w:rFonts w:ascii="Arial" w:hAnsi="Arial"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1D9E5E21"/>
    <w:multiLevelType w:val="multilevel"/>
    <w:tmpl w:val="B89CC72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>
    <w:nsid w:val="2A6C385A"/>
    <w:multiLevelType w:val="hybridMultilevel"/>
    <w:tmpl w:val="BC64F21E"/>
    <w:lvl w:ilvl="0" w:tplc="4D9E1646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1">
    <w:nsid w:val="3C1F3613"/>
    <w:multiLevelType w:val="multilevel"/>
    <w:tmpl w:val="0415001F"/>
    <w:styleLink w:val="Styl1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>
    <w:nsid w:val="42A91B83"/>
    <w:multiLevelType w:val="hybridMultilevel"/>
    <w:tmpl w:val="C26C1CAE"/>
    <w:lvl w:ilvl="0" w:tplc="51C0842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>
    <w:nsid w:val="44B50729"/>
    <w:multiLevelType w:val="hybridMultilevel"/>
    <w:tmpl w:val="60F28A3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0FA5904"/>
    <w:multiLevelType w:val="hybridMultilevel"/>
    <w:tmpl w:val="38B605A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23"/>
  </w:num>
  <w:num w:numId="4">
    <w:abstractNumId w:val="22"/>
  </w:num>
  <w:num w:numId="5">
    <w:abstractNumId w:val="19"/>
  </w:num>
  <w:num w:numId="6">
    <w:abstractNumId w:val="21"/>
  </w:num>
  <w:num w:numId="7">
    <w:abstractNumId w:val="16"/>
  </w:num>
  <w:num w:numId="8">
    <w:abstractNumId w:val="24"/>
  </w:num>
  <w:num w:numId="9">
    <w:abstractNumId w:val="17"/>
  </w:num>
  <w:num w:numId="10">
    <w:abstractNumId w:val="20"/>
  </w:num>
  <w:num w:numId="11">
    <w:abstractNumId w:val="18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93185"/>
  </w:hdrShapeDefaults>
  <w:footnotePr>
    <w:footnote w:id="-1"/>
    <w:footnote w:id="0"/>
  </w:footnotePr>
  <w:endnotePr>
    <w:endnote w:id="-1"/>
    <w:endnote w:id="0"/>
  </w:endnotePr>
  <w:compat/>
  <w:rsids>
    <w:rsidRoot w:val="00923D62"/>
    <w:rsid w:val="00000210"/>
    <w:rsid w:val="000035D9"/>
    <w:rsid w:val="000045F8"/>
    <w:rsid w:val="00004743"/>
    <w:rsid w:val="000051D3"/>
    <w:rsid w:val="00005E88"/>
    <w:rsid w:val="00005EE5"/>
    <w:rsid w:val="00006737"/>
    <w:rsid w:val="00006839"/>
    <w:rsid w:val="00010454"/>
    <w:rsid w:val="000109D8"/>
    <w:rsid w:val="0001111C"/>
    <w:rsid w:val="00011B0F"/>
    <w:rsid w:val="00012694"/>
    <w:rsid w:val="00014E35"/>
    <w:rsid w:val="0001638C"/>
    <w:rsid w:val="000164D1"/>
    <w:rsid w:val="00020A20"/>
    <w:rsid w:val="00021557"/>
    <w:rsid w:val="00022CEB"/>
    <w:rsid w:val="000246F8"/>
    <w:rsid w:val="000260A5"/>
    <w:rsid w:val="00026147"/>
    <w:rsid w:val="00030158"/>
    <w:rsid w:val="0003124E"/>
    <w:rsid w:val="00034EC2"/>
    <w:rsid w:val="00041C73"/>
    <w:rsid w:val="000422D4"/>
    <w:rsid w:val="00042FAE"/>
    <w:rsid w:val="00043F58"/>
    <w:rsid w:val="000451EB"/>
    <w:rsid w:val="000470C9"/>
    <w:rsid w:val="000501A5"/>
    <w:rsid w:val="000515AE"/>
    <w:rsid w:val="0005245E"/>
    <w:rsid w:val="0005283F"/>
    <w:rsid w:val="00053070"/>
    <w:rsid w:val="00061944"/>
    <w:rsid w:val="00062C75"/>
    <w:rsid w:val="000632F2"/>
    <w:rsid w:val="000655B8"/>
    <w:rsid w:val="0006708F"/>
    <w:rsid w:val="00071471"/>
    <w:rsid w:val="00072327"/>
    <w:rsid w:val="00072E8F"/>
    <w:rsid w:val="000743A7"/>
    <w:rsid w:val="000743EC"/>
    <w:rsid w:val="0007443A"/>
    <w:rsid w:val="00074DAB"/>
    <w:rsid w:val="000757B9"/>
    <w:rsid w:val="00075A13"/>
    <w:rsid w:val="000763E0"/>
    <w:rsid w:val="000810AA"/>
    <w:rsid w:val="00082B49"/>
    <w:rsid w:val="000835AF"/>
    <w:rsid w:val="00085266"/>
    <w:rsid w:val="00086627"/>
    <w:rsid w:val="000876E9"/>
    <w:rsid w:val="00092AC6"/>
    <w:rsid w:val="00092E94"/>
    <w:rsid w:val="0009486A"/>
    <w:rsid w:val="000955C8"/>
    <w:rsid w:val="000967F2"/>
    <w:rsid w:val="00097704"/>
    <w:rsid w:val="00097AD9"/>
    <w:rsid w:val="000A0909"/>
    <w:rsid w:val="000A0D00"/>
    <w:rsid w:val="000A1A1A"/>
    <w:rsid w:val="000A1BCF"/>
    <w:rsid w:val="000A1C6D"/>
    <w:rsid w:val="000A2059"/>
    <w:rsid w:val="000A4FB3"/>
    <w:rsid w:val="000A5541"/>
    <w:rsid w:val="000A5BCF"/>
    <w:rsid w:val="000A6A9A"/>
    <w:rsid w:val="000A6F51"/>
    <w:rsid w:val="000A71E2"/>
    <w:rsid w:val="000B0639"/>
    <w:rsid w:val="000B10C5"/>
    <w:rsid w:val="000B38CD"/>
    <w:rsid w:val="000B47B9"/>
    <w:rsid w:val="000B4BE4"/>
    <w:rsid w:val="000B5C04"/>
    <w:rsid w:val="000B6E97"/>
    <w:rsid w:val="000C078E"/>
    <w:rsid w:val="000C0985"/>
    <w:rsid w:val="000C1CC0"/>
    <w:rsid w:val="000C327E"/>
    <w:rsid w:val="000C3ACE"/>
    <w:rsid w:val="000C453C"/>
    <w:rsid w:val="000C4590"/>
    <w:rsid w:val="000C487C"/>
    <w:rsid w:val="000C5E85"/>
    <w:rsid w:val="000D3928"/>
    <w:rsid w:val="000D49D7"/>
    <w:rsid w:val="000D4A74"/>
    <w:rsid w:val="000D596B"/>
    <w:rsid w:val="000D6222"/>
    <w:rsid w:val="000D7410"/>
    <w:rsid w:val="000E0186"/>
    <w:rsid w:val="000E07DD"/>
    <w:rsid w:val="000E0DCF"/>
    <w:rsid w:val="000E214A"/>
    <w:rsid w:val="000E6007"/>
    <w:rsid w:val="000E76FE"/>
    <w:rsid w:val="000E7740"/>
    <w:rsid w:val="000F0F09"/>
    <w:rsid w:val="000F55AD"/>
    <w:rsid w:val="000F6116"/>
    <w:rsid w:val="000F676B"/>
    <w:rsid w:val="000F6F29"/>
    <w:rsid w:val="000F7855"/>
    <w:rsid w:val="000F7B1F"/>
    <w:rsid w:val="001011A8"/>
    <w:rsid w:val="00102D2B"/>
    <w:rsid w:val="0010390B"/>
    <w:rsid w:val="00103E52"/>
    <w:rsid w:val="00104718"/>
    <w:rsid w:val="001053FB"/>
    <w:rsid w:val="00105417"/>
    <w:rsid w:val="0010776A"/>
    <w:rsid w:val="001115C0"/>
    <w:rsid w:val="0011165E"/>
    <w:rsid w:val="00112525"/>
    <w:rsid w:val="00112547"/>
    <w:rsid w:val="00112A81"/>
    <w:rsid w:val="00112CA3"/>
    <w:rsid w:val="001131B7"/>
    <w:rsid w:val="001139EC"/>
    <w:rsid w:val="00113D53"/>
    <w:rsid w:val="001149DB"/>
    <w:rsid w:val="00115F39"/>
    <w:rsid w:val="0011645C"/>
    <w:rsid w:val="0011739F"/>
    <w:rsid w:val="00121026"/>
    <w:rsid w:val="001233A6"/>
    <w:rsid w:val="001245AD"/>
    <w:rsid w:val="0012594D"/>
    <w:rsid w:val="001260E9"/>
    <w:rsid w:val="001302DF"/>
    <w:rsid w:val="00131F1F"/>
    <w:rsid w:val="0013207B"/>
    <w:rsid w:val="00134167"/>
    <w:rsid w:val="00134C7E"/>
    <w:rsid w:val="00135A94"/>
    <w:rsid w:val="00135C32"/>
    <w:rsid w:val="001364DB"/>
    <w:rsid w:val="00136896"/>
    <w:rsid w:val="001400E9"/>
    <w:rsid w:val="00141248"/>
    <w:rsid w:val="001413A7"/>
    <w:rsid w:val="001429A7"/>
    <w:rsid w:val="00143C48"/>
    <w:rsid w:val="001446CC"/>
    <w:rsid w:val="00145763"/>
    <w:rsid w:val="001467BB"/>
    <w:rsid w:val="00151F1D"/>
    <w:rsid w:val="00151F7E"/>
    <w:rsid w:val="001540E6"/>
    <w:rsid w:val="001566D3"/>
    <w:rsid w:val="00156936"/>
    <w:rsid w:val="00157243"/>
    <w:rsid w:val="00160FD7"/>
    <w:rsid w:val="001614E7"/>
    <w:rsid w:val="00161783"/>
    <w:rsid w:val="00162FAD"/>
    <w:rsid w:val="00163244"/>
    <w:rsid w:val="00163D5A"/>
    <w:rsid w:val="001642C3"/>
    <w:rsid w:val="00166C17"/>
    <w:rsid w:val="00170DFE"/>
    <w:rsid w:val="0017111E"/>
    <w:rsid w:val="0017573A"/>
    <w:rsid w:val="00175AE1"/>
    <w:rsid w:val="0017654C"/>
    <w:rsid w:val="00177357"/>
    <w:rsid w:val="00177B03"/>
    <w:rsid w:val="001807A6"/>
    <w:rsid w:val="00183F90"/>
    <w:rsid w:val="0019086E"/>
    <w:rsid w:val="00191AFD"/>
    <w:rsid w:val="00193836"/>
    <w:rsid w:val="00195030"/>
    <w:rsid w:val="00197772"/>
    <w:rsid w:val="0019798C"/>
    <w:rsid w:val="001A1B49"/>
    <w:rsid w:val="001A2ABD"/>
    <w:rsid w:val="001A3532"/>
    <w:rsid w:val="001A39C5"/>
    <w:rsid w:val="001A51CF"/>
    <w:rsid w:val="001A5A6D"/>
    <w:rsid w:val="001A7149"/>
    <w:rsid w:val="001B1099"/>
    <w:rsid w:val="001B1C7D"/>
    <w:rsid w:val="001B1DEF"/>
    <w:rsid w:val="001B3277"/>
    <w:rsid w:val="001B629A"/>
    <w:rsid w:val="001B669D"/>
    <w:rsid w:val="001C2BBF"/>
    <w:rsid w:val="001C2D83"/>
    <w:rsid w:val="001C4716"/>
    <w:rsid w:val="001C640B"/>
    <w:rsid w:val="001C695B"/>
    <w:rsid w:val="001C7F2A"/>
    <w:rsid w:val="001D0428"/>
    <w:rsid w:val="001D23B9"/>
    <w:rsid w:val="001D4D8B"/>
    <w:rsid w:val="001D55D9"/>
    <w:rsid w:val="001D67AC"/>
    <w:rsid w:val="001E1759"/>
    <w:rsid w:val="001E47A4"/>
    <w:rsid w:val="001E4D12"/>
    <w:rsid w:val="001E56AA"/>
    <w:rsid w:val="001E5DA2"/>
    <w:rsid w:val="001E7419"/>
    <w:rsid w:val="001E77BA"/>
    <w:rsid w:val="001F0403"/>
    <w:rsid w:val="001F14EE"/>
    <w:rsid w:val="001F22C8"/>
    <w:rsid w:val="001F24EB"/>
    <w:rsid w:val="001F252C"/>
    <w:rsid w:val="001F28CA"/>
    <w:rsid w:val="001F2F85"/>
    <w:rsid w:val="001F3F99"/>
    <w:rsid w:val="001F55CF"/>
    <w:rsid w:val="001F60A2"/>
    <w:rsid w:val="001F7773"/>
    <w:rsid w:val="00202BFA"/>
    <w:rsid w:val="002039FB"/>
    <w:rsid w:val="00204FCC"/>
    <w:rsid w:val="00205098"/>
    <w:rsid w:val="002054DE"/>
    <w:rsid w:val="00206B94"/>
    <w:rsid w:val="0021073C"/>
    <w:rsid w:val="002123E4"/>
    <w:rsid w:val="002130E7"/>
    <w:rsid w:val="00215A22"/>
    <w:rsid w:val="00215F6D"/>
    <w:rsid w:val="00220612"/>
    <w:rsid w:val="00220C7F"/>
    <w:rsid w:val="0022151F"/>
    <w:rsid w:val="00221EC2"/>
    <w:rsid w:val="002228F0"/>
    <w:rsid w:val="00222BCA"/>
    <w:rsid w:val="002252B6"/>
    <w:rsid w:val="002260B6"/>
    <w:rsid w:val="00226CF6"/>
    <w:rsid w:val="002275A7"/>
    <w:rsid w:val="0023048D"/>
    <w:rsid w:val="002313BF"/>
    <w:rsid w:val="00231D31"/>
    <w:rsid w:val="00232BEB"/>
    <w:rsid w:val="00233C2F"/>
    <w:rsid w:val="002348A8"/>
    <w:rsid w:val="00234B37"/>
    <w:rsid w:val="0023507E"/>
    <w:rsid w:val="0023567E"/>
    <w:rsid w:val="002358BE"/>
    <w:rsid w:val="0023638D"/>
    <w:rsid w:val="002363F7"/>
    <w:rsid w:val="0023685E"/>
    <w:rsid w:val="00236E57"/>
    <w:rsid w:val="0023761B"/>
    <w:rsid w:val="00237706"/>
    <w:rsid w:val="002430E9"/>
    <w:rsid w:val="0024459B"/>
    <w:rsid w:val="00244F57"/>
    <w:rsid w:val="0024554F"/>
    <w:rsid w:val="0024584F"/>
    <w:rsid w:val="00245879"/>
    <w:rsid w:val="00245AAF"/>
    <w:rsid w:val="00245AE9"/>
    <w:rsid w:val="002469F7"/>
    <w:rsid w:val="002502C8"/>
    <w:rsid w:val="00250430"/>
    <w:rsid w:val="0025164B"/>
    <w:rsid w:val="002533AB"/>
    <w:rsid w:val="0025481D"/>
    <w:rsid w:val="00254A54"/>
    <w:rsid w:val="0026236E"/>
    <w:rsid w:val="00266889"/>
    <w:rsid w:val="00266DDD"/>
    <w:rsid w:val="00267231"/>
    <w:rsid w:val="00271D08"/>
    <w:rsid w:val="0027464C"/>
    <w:rsid w:val="00274DC8"/>
    <w:rsid w:val="00275120"/>
    <w:rsid w:val="0027535B"/>
    <w:rsid w:val="0027729F"/>
    <w:rsid w:val="002773A2"/>
    <w:rsid w:val="00277D35"/>
    <w:rsid w:val="002801B4"/>
    <w:rsid w:val="00282A44"/>
    <w:rsid w:val="0028396C"/>
    <w:rsid w:val="00283E4D"/>
    <w:rsid w:val="00285D20"/>
    <w:rsid w:val="00286403"/>
    <w:rsid w:val="0028711E"/>
    <w:rsid w:val="002906A3"/>
    <w:rsid w:val="00290DDF"/>
    <w:rsid w:val="00292B55"/>
    <w:rsid w:val="00292D79"/>
    <w:rsid w:val="0029336B"/>
    <w:rsid w:val="00293C51"/>
    <w:rsid w:val="0029412F"/>
    <w:rsid w:val="002942B9"/>
    <w:rsid w:val="002953D7"/>
    <w:rsid w:val="0029572B"/>
    <w:rsid w:val="00295AAC"/>
    <w:rsid w:val="00297C21"/>
    <w:rsid w:val="00297E96"/>
    <w:rsid w:val="002A0635"/>
    <w:rsid w:val="002A3B7E"/>
    <w:rsid w:val="002A3DCD"/>
    <w:rsid w:val="002A3DF0"/>
    <w:rsid w:val="002A6A69"/>
    <w:rsid w:val="002A74EF"/>
    <w:rsid w:val="002A79CA"/>
    <w:rsid w:val="002B12A5"/>
    <w:rsid w:val="002B16DC"/>
    <w:rsid w:val="002B1881"/>
    <w:rsid w:val="002B18B3"/>
    <w:rsid w:val="002B2484"/>
    <w:rsid w:val="002B3066"/>
    <w:rsid w:val="002C158A"/>
    <w:rsid w:val="002C23CC"/>
    <w:rsid w:val="002C39BB"/>
    <w:rsid w:val="002C45AA"/>
    <w:rsid w:val="002C4883"/>
    <w:rsid w:val="002C4E3B"/>
    <w:rsid w:val="002C5018"/>
    <w:rsid w:val="002C7554"/>
    <w:rsid w:val="002D0CBD"/>
    <w:rsid w:val="002D1054"/>
    <w:rsid w:val="002D222E"/>
    <w:rsid w:val="002D3942"/>
    <w:rsid w:val="002D51A0"/>
    <w:rsid w:val="002D5466"/>
    <w:rsid w:val="002D5769"/>
    <w:rsid w:val="002D5F6C"/>
    <w:rsid w:val="002D7089"/>
    <w:rsid w:val="002D73A0"/>
    <w:rsid w:val="002E08BF"/>
    <w:rsid w:val="002E3FA0"/>
    <w:rsid w:val="002E69EE"/>
    <w:rsid w:val="002E6D2F"/>
    <w:rsid w:val="002F08DF"/>
    <w:rsid w:val="002F0E13"/>
    <w:rsid w:val="002F289D"/>
    <w:rsid w:val="002F3464"/>
    <w:rsid w:val="002F3C08"/>
    <w:rsid w:val="002F4E04"/>
    <w:rsid w:val="002F570A"/>
    <w:rsid w:val="002F72A0"/>
    <w:rsid w:val="00303050"/>
    <w:rsid w:val="00304826"/>
    <w:rsid w:val="00307D18"/>
    <w:rsid w:val="003113A0"/>
    <w:rsid w:val="003123AC"/>
    <w:rsid w:val="00312F73"/>
    <w:rsid w:val="003132F0"/>
    <w:rsid w:val="003168C5"/>
    <w:rsid w:val="00320404"/>
    <w:rsid w:val="00320D17"/>
    <w:rsid w:val="00320FCA"/>
    <w:rsid w:val="00321C71"/>
    <w:rsid w:val="00321E77"/>
    <w:rsid w:val="0032483D"/>
    <w:rsid w:val="00326377"/>
    <w:rsid w:val="003273FE"/>
    <w:rsid w:val="00327585"/>
    <w:rsid w:val="00327D82"/>
    <w:rsid w:val="00331D78"/>
    <w:rsid w:val="003334C1"/>
    <w:rsid w:val="003356F8"/>
    <w:rsid w:val="00335782"/>
    <w:rsid w:val="00335874"/>
    <w:rsid w:val="00335E9B"/>
    <w:rsid w:val="0033761D"/>
    <w:rsid w:val="00340E49"/>
    <w:rsid w:val="00344942"/>
    <w:rsid w:val="0034509F"/>
    <w:rsid w:val="00345AD0"/>
    <w:rsid w:val="003468F6"/>
    <w:rsid w:val="00347629"/>
    <w:rsid w:val="00347E52"/>
    <w:rsid w:val="0035199F"/>
    <w:rsid w:val="00352A82"/>
    <w:rsid w:val="00354D3F"/>
    <w:rsid w:val="0035529D"/>
    <w:rsid w:val="00355EC2"/>
    <w:rsid w:val="00357F31"/>
    <w:rsid w:val="003620E7"/>
    <w:rsid w:val="0036423C"/>
    <w:rsid w:val="003659B9"/>
    <w:rsid w:val="003673AD"/>
    <w:rsid w:val="003702A3"/>
    <w:rsid w:val="00370FD0"/>
    <w:rsid w:val="00371238"/>
    <w:rsid w:val="003717A3"/>
    <w:rsid w:val="00371B92"/>
    <w:rsid w:val="003720AA"/>
    <w:rsid w:val="00372C87"/>
    <w:rsid w:val="00373919"/>
    <w:rsid w:val="00375915"/>
    <w:rsid w:val="00375D93"/>
    <w:rsid w:val="00377984"/>
    <w:rsid w:val="00377AF8"/>
    <w:rsid w:val="00381535"/>
    <w:rsid w:val="0038188C"/>
    <w:rsid w:val="0038564F"/>
    <w:rsid w:val="00387A9D"/>
    <w:rsid w:val="0039217D"/>
    <w:rsid w:val="00392A34"/>
    <w:rsid w:val="00393730"/>
    <w:rsid w:val="00394832"/>
    <w:rsid w:val="00397B6F"/>
    <w:rsid w:val="003A0AB6"/>
    <w:rsid w:val="003A0F53"/>
    <w:rsid w:val="003A2D3B"/>
    <w:rsid w:val="003A3A5E"/>
    <w:rsid w:val="003A410F"/>
    <w:rsid w:val="003A4970"/>
    <w:rsid w:val="003A5859"/>
    <w:rsid w:val="003A6DDD"/>
    <w:rsid w:val="003A7298"/>
    <w:rsid w:val="003A750B"/>
    <w:rsid w:val="003B04A4"/>
    <w:rsid w:val="003B1E65"/>
    <w:rsid w:val="003B3616"/>
    <w:rsid w:val="003B3E43"/>
    <w:rsid w:val="003B5E20"/>
    <w:rsid w:val="003B61AC"/>
    <w:rsid w:val="003B69CA"/>
    <w:rsid w:val="003B6ABC"/>
    <w:rsid w:val="003B759C"/>
    <w:rsid w:val="003B7F81"/>
    <w:rsid w:val="003C0667"/>
    <w:rsid w:val="003C0979"/>
    <w:rsid w:val="003C3297"/>
    <w:rsid w:val="003C58FA"/>
    <w:rsid w:val="003C6508"/>
    <w:rsid w:val="003C6D01"/>
    <w:rsid w:val="003C6F4A"/>
    <w:rsid w:val="003C7788"/>
    <w:rsid w:val="003D1656"/>
    <w:rsid w:val="003D2F8D"/>
    <w:rsid w:val="003D32A5"/>
    <w:rsid w:val="003D3A69"/>
    <w:rsid w:val="003D4696"/>
    <w:rsid w:val="003D52D3"/>
    <w:rsid w:val="003E35F5"/>
    <w:rsid w:val="003E6505"/>
    <w:rsid w:val="003E6E7A"/>
    <w:rsid w:val="003E72B6"/>
    <w:rsid w:val="003E7617"/>
    <w:rsid w:val="003E7B77"/>
    <w:rsid w:val="003F0027"/>
    <w:rsid w:val="003F27E7"/>
    <w:rsid w:val="003F2F6A"/>
    <w:rsid w:val="003F4B31"/>
    <w:rsid w:val="003F6198"/>
    <w:rsid w:val="003F6D73"/>
    <w:rsid w:val="003F7F04"/>
    <w:rsid w:val="0040051C"/>
    <w:rsid w:val="00401180"/>
    <w:rsid w:val="00402EF0"/>
    <w:rsid w:val="00402F4B"/>
    <w:rsid w:val="00403262"/>
    <w:rsid w:val="00403412"/>
    <w:rsid w:val="00404B31"/>
    <w:rsid w:val="00405448"/>
    <w:rsid w:val="00405537"/>
    <w:rsid w:val="00405F51"/>
    <w:rsid w:val="00406A0E"/>
    <w:rsid w:val="00407A7D"/>
    <w:rsid w:val="00407AEF"/>
    <w:rsid w:val="00407D3A"/>
    <w:rsid w:val="00410F0E"/>
    <w:rsid w:val="00412405"/>
    <w:rsid w:val="00412C7A"/>
    <w:rsid w:val="00413576"/>
    <w:rsid w:val="00413F9C"/>
    <w:rsid w:val="004146D6"/>
    <w:rsid w:val="00415206"/>
    <w:rsid w:val="00415269"/>
    <w:rsid w:val="00415AB2"/>
    <w:rsid w:val="00415D12"/>
    <w:rsid w:val="0041764F"/>
    <w:rsid w:val="004179CB"/>
    <w:rsid w:val="0042018E"/>
    <w:rsid w:val="00421A02"/>
    <w:rsid w:val="00421F95"/>
    <w:rsid w:val="00422288"/>
    <w:rsid w:val="00422B16"/>
    <w:rsid w:val="00423522"/>
    <w:rsid w:val="00423C98"/>
    <w:rsid w:val="00423DF2"/>
    <w:rsid w:val="00425779"/>
    <w:rsid w:val="00425F93"/>
    <w:rsid w:val="004267B7"/>
    <w:rsid w:val="00427260"/>
    <w:rsid w:val="004275E0"/>
    <w:rsid w:val="004279D8"/>
    <w:rsid w:val="00430DE8"/>
    <w:rsid w:val="004315F2"/>
    <w:rsid w:val="004320F6"/>
    <w:rsid w:val="004326E0"/>
    <w:rsid w:val="0043388E"/>
    <w:rsid w:val="00434C88"/>
    <w:rsid w:val="004356EE"/>
    <w:rsid w:val="004360A8"/>
    <w:rsid w:val="004374B7"/>
    <w:rsid w:val="00442542"/>
    <w:rsid w:val="0044355F"/>
    <w:rsid w:val="00443EC7"/>
    <w:rsid w:val="00446B5C"/>
    <w:rsid w:val="004474F1"/>
    <w:rsid w:val="00451EDB"/>
    <w:rsid w:val="004527F0"/>
    <w:rsid w:val="00453BAF"/>
    <w:rsid w:val="00454031"/>
    <w:rsid w:val="00454555"/>
    <w:rsid w:val="00454818"/>
    <w:rsid w:val="00455177"/>
    <w:rsid w:val="00455406"/>
    <w:rsid w:val="0045713C"/>
    <w:rsid w:val="004577DA"/>
    <w:rsid w:val="00457BA5"/>
    <w:rsid w:val="004606E3"/>
    <w:rsid w:val="00460F1A"/>
    <w:rsid w:val="00461376"/>
    <w:rsid w:val="004672E5"/>
    <w:rsid w:val="00470EC6"/>
    <w:rsid w:val="00472BEB"/>
    <w:rsid w:val="00473FB7"/>
    <w:rsid w:val="00474241"/>
    <w:rsid w:val="00474E43"/>
    <w:rsid w:val="004766F0"/>
    <w:rsid w:val="00476B41"/>
    <w:rsid w:val="00480447"/>
    <w:rsid w:val="0048089A"/>
    <w:rsid w:val="004823E9"/>
    <w:rsid w:val="004827AC"/>
    <w:rsid w:val="00483536"/>
    <w:rsid w:val="00483F51"/>
    <w:rsid w:val="00484ACC"/>
    <w:rsid w:val="00485106"/>
    <w:rsid w:val="004853AE"/>
    <w:rsid w:val="0048570F"/>
    <w:rsid w:val="00485831"/>
    <w:rsid w:val="00485A0D"/>
    <w:rsid w:val="00487659"/>
    <w:rsid w:val="00487FB1"/>
    <w:rsid w:val="00490045"/>
    <w:rsid w:val="004901A6"/>
    <w:rsid w:val="00490D2F"/>
    <w:rsid w:val="004930A8"/>
    <w:rsid w:val="004946F9"/>
    <w:rsid w:val="004964BC"/>
    <w:rsid w:val="00497411"/>
    <w:rsid w:val="004A152E"/>
    <w:rsid w:val="004A17D3"/>
    <w:rsid w:val="004A3380"/>
    <w:rsid w:val="004A3E40"/>
    <w:rsid w:val="004A6226"/>
    <w:rsid w:val="004A7AAA"/>
    <w:rsid w:val="004B00B7"/>
    <w:rsid w:val="004B0C55"/>
    <w:rsid w:val="004B326B"/>
    <w:rsid w:val="004B35F1"/>
    <w:rsid w:val="004B3C7C"/>
    <w:rsid w:val="004B40EA"/>
    <w:rsid w:val="004B44F5"/>
    <w:rsid w:val="004B4842"/>
    <w:rsid w:val="004B5158"/>
    <w:rsid w:val="004B572D"/>
    <w:rsid w:val="004B6054"/>
    <w:rsid w:val="004B7925"/>
    <w:rsid w:val="004C01D0"/>
    <w:rsid w:val="004C2855"/>
    <w:rsid w:val="004C5BCF"/>
    <w:rsid w:val="004C5D96"/>
    <w:rsid w:val="004C5E8C"/>
    <w:rsid w:val="004C6FCC"/>
    <w:rsid w:val="004C7722"/>
    <w:rsid w:val="004D22DB"/>
    <w:rsid w:val="004D4B8B"/>
    <w:rsid w:val="004D4CA4"/>
    <w:rsid w:val="004D6A79"/>
    <w:rsid w:val="004D731F"/>
    <w:rsid w:val="004E0B1B"/>
    <w:rsid w:val="004E256D"/>
    <w:rsid w:val="004E26D3"/>
    <w:rsid w:val="004E29F2"/>
    <w:rsid w:val="004E31C0"/>
    <w:rsid w:val="004E402F"/>
    <w:rsid w:val="004E69E3"/>
    <w:rsid w:val="004E6D80"/>
    <w:rsid w:val="004E6FD7"/>
    <w:rsid w:val="004E76CE"/>
    <w:rsid w:val="004F0C9B"/>
    <w:rsid w:val="004F1222"/>
    <w:rsid w:val="004F2484"/>
    <w:rsid w:val="004F3464"/>
    <w:rsid w:val="004F3EC6"/>
    <w:rsid w:val="004F6152"/>
    <w:rsid w:val="004F6938"/>
    <w:rsid w:val="004F79DD"/>
    <w:rsid w:val="004F7CE5"/>
    <w:rsid w:val="00501537"/>
    <w:rsid w:val="00501801"/>
    <w:rsid w:val="00503EC3"/>
    <w:rsid w:val="00504124"/>
    <w:rsid w:val="005055DE"/>
    <w:rsid w:val="0050713B"/>
    <w:rsid w:val="0050736C"/>
    <w:rsid w:val="00507A1F"/>
    <w:rsid w:val="00511B91"/>
    <w:rsid w:val="00511D7B"/>
    <w:rsid w:val="00513348"/>
    <w:rsid w:val="005134FC"/>
    <w:rsid w:val="00513A27"/>
    <w:rsid w:val="005147DF"/>
    <w:rsid w:val="00516529"/>
    <w:rsid w:val="00516634"/>
    <w:rsid w:val="0051710E"/>
    <w:rsid w:val="00520CE2"/>
    <w:rsid w:val="0052162C"/>
    <w:rsid w:val="00522344"/>
    <w:rsid w:val="00524A11"/>
    <w:rsid w:val="005251D3"/>
    <w:rsid w:val="00525F06"/>
    <w:rsid w:val="00525FB3"/>
    <w:rsid w:val="005262EF"/>
    <w:rsid w:val="00527639"/>
    <w:rsid w:val="00530885"/>
    <w:rsid w:val="00531821"/>
    <w:rsid w:val="00532074"/>
    <w:rsid w:val="0053219D"/>
    <w:rsid w:val="00532C71"/>
    <w:rsid w:val="005345EA"/>
    <w:rsid w:val="005351E7"/>
    <w:rsid w:val="005355B4"/>
    <w:rsid w:val="005357B8"/>
    <w:rsid w:val="005359C7"/>
    <w:rsid w:val="00537B8F"/>
    <w:rsid w:val="0054058D"/>
    <w:rsid w:val="005438AF"/>
    <w:rsid w:val="005439DA"/>
    <w:rsid w:val="00546110"/>
    <w:rsid w:val="00547F72"/>
    <w:rsid w:val="00550072"/>
    <w:rsid w:val="005506D5"/>
    <w:rsid w:val="005518B8"/>
    <w:rsid w:val="00551CBE"/>
    <w:rsid w:val="00554DEB"/>
    <w:rsid w:val="00555BA0"/>
    <w:rsid w:val="0055610F"/>
    <w:rsid w:val="00556C15"/>
    <w:rsid w:val="005576CC"/>
    <w:rsid w:val="00560403"/>
    <w:rsid w:val="00561597"/>
    <w:rsid w:val="005637CF"/>
    <w:rsid w:val="00563EC5"/>
    <w:rsid w:val="0056621E"/>
    <w:rsid w:val="0056644D"/>
    <w:rsid w:val="00570CDA"/>
    <w:rsid w:val="005712C0"/>
    <w:rsid w:val="0057166A"/>
    <w:rsid w:val="00571C59"/>
    <w:rsid w:val="00571C76"/>
    <w:rsid w:val="00573831"/>
    <w:rsid w:val="0057689F"/>
    <w:rsid w:val="00577C5A"/>
    <w:rsid w:val="00580383"/>
    <w:rsid w:val="00580781"/>
    <w:rsid w:val="005809FF"/>
    <w:rsid w:val="0058109B"/>
    <w:rsid w:val="0058119C"/>
    <w:rsid w:val="00581AB0"/>
    <w:rsid w:val="005822A5"/>
    <w:rsid w:val="0058258B"/>
    <w:rsid w:val="0058287A"/>
    <w:rsid w:val="00583156"/>
    <w:rsid w:val="0058434A"/>
    <w:rsid w:val="005865ED"/>
    <w:rsid w:val="005906AC"/>
    <w:rsid w:val="00590FD2"/>
    <w:rsid w:val="00592218"/>
    <w:rsid w:val="00592ED4"/>
    <w:rsid w:val="005A1507"/>
    <w:rsid w:val="005A1DA5"/>
    <w:rsid w:val="005A1FA8"/>
    <w:rsid w:val="005A5E9A"/>
    <w:rsid w:val="005A5EBA"/>
    <w:rsid w:val="005A6211"/>
    <w:rsid w:val="005A792C"/>
    <w:rsid w:val="005B03BA"/>
    <w:rsid w:val="005B1917"/>
    <w:rsid w:val="005B3C2C"/>
    <w:rsid w:val="005B734E"/>
    <w:rsid w:val="005C068D"/>
    <w:rsid w:val="005C24FA"/>
    <w:rsid w:val="005C30FA"/>
    <w:rsid w:val="005C416B"/>
    <w:rsid w:val="005C4619"/>
    <w:rsid w:val="005C6FAB"/>
    <w:rsid w:val="005D012F"/>
    <w:rsid w:val="005D0DD9"/>
    <w:rsid w:val="005D131E"/>
    <w:rsid w:val="005D1BDD"/>
    <w:rsid w:val="005D2730"/>
    <w:rsid w:val="005D2CDB"/>
    <w:rsid w:val="005D3045"/>
    <w:rsid w:val="005D3BC3"/>
    <w:rsid w:val="005D7AC5"/>
    <w:rsid w:val="005E10E3"/>
    <w:rsid w:val="005E1D51"/>
    <w:rsid w:val="005E1ED1"/>
    <w:rsid w:val="005E29BD"/>
    <w:rsid w:val="005E2B2A"/>
    <w:rsid w:val="005E3556"/>
    <w:rsid w:val="005E3F2D"/>
    <w:rsid w:val="005E5931"/>
    <w:rsid w:val="005E5CC4"/>
    <w:rsid w:val="005E5E56"/>
    <w:rsid w:val="005E6143"/>
    <w:rsid w:val="005E6E39"/>
    <w:rsid w:val="005F17A3"/>
    <w:rsid w:val="005F3870"/>
    <w:rsid w:val="005F4DC1"/>
    <w:rsid w:val="005F4F54"/>
    <w:rsid w:val="005F5790"/>
    <w:rsid w:val="005F5CBC"/>
    <w:rsid w:val="005F7278"/>
    <w:rsid w:val="005F7FBB"/>
    <w:rsid w:val="0060107F"/>
    <w:rsid w:val="00601B59"/>
    <w:rsid w:val="0060282D"/>
    <w:rsid w:val="006036D9"/>
    <w:rsid w:val="00606EBA"/>
    <w:rsid w:val="006101E9"/>
    <w:rsid w:val="00611A55"/>
    <w:rsid w:val="0061288B"/>
    <w:rsid w:val="00612A71"/>
    <w:rsid w:val="00612E9D"/>
    <w:rsid w:val="00612FC2"/>
    <w:rsid w:val="006138CC"/>
    <w:rsid w:val="00615530"/>
    <w:rsid w:val="006172C2"/>
    <w:rsid w:val="00617500"/>
    <w:rsid w:val="00621147"/>
    <w:rsid w:val="006214B5"/>
    <w:rsid w:val="0062196A"/>
    <w:rsid w:val="00623392"/>
    <w:rsid w:val="00625D4D"/>
    <w:rsid w:val="00630068"/>
    <w:rsid w:val="00630C46"/>
    <w:rsid w:val="0063134E"/>
    <w:rsid w:val="006332F4"/>
    <w:rsid w:val="006334BE"/>
    <w:rsid w:val="0063517F"/>
    <w:rsid w:val="00635F41"/>
    <w:rsid w:val="006377A2"/>
    <w:rsid w:val="006409C5"/>
    <w:rsid w:val="0064232E"/>
    <w:rsid w:val="006425CB"/>
    <w:rsid w:val="00642A50"/>
    <w:rsid w:val="006437AB"/>
    <w:rsid w:val="0064495E"/>
    <w:rsid w:val="00647DC0"/>
    <w:rsid w:val="00650A0A"/>
    <w:rsid w:val="00650E25"/>
    <w:rsid w:val="00651C98"/>
    <w:rsid w:val="00652605"/>
    <w:rsid w:val="00654619"/>
    <w:rsid w:val="00655723"/>
    <w:rsid w:val="00656B5E"/>
    <w:rsid w:val="00656DBB"/>
    <w:rsid w:val="00656E6A"/>
    <w:rsid w:val="006571C3"/>
    <w:rsid w:val="006575BC"/>
    <w:rsid w:val="00660470"/>
    <w:rsid w:val="006607E3"/>
    <w:rsid w:val="006638F1"/>
    <w:rsid w:val="0066609C"/>
    <w:rsid w:val="00666CBF"/>
    <w:rsid w:val="00670068"/>
    <w:rsid w:val="006703AA"/>
    <w:rsid w:val="00671606"/>
    <w:rsid w:val="006726B8"/>
    <w:rsid w:val="00672E23"/>
    <w:rsid w:val="00673192"/>
    <w:rsid w:val="00673FAE"/>
    <w:rsid w:val="00675B3F"/>
    <w:rsid w:val="00675E91"/>
    <w:rsid w:val="006776DB"/>
    <w:rsid w:val="00680515"/>
    <w:rsid w:val="0068231B"/>
    <w:rsid w:val="00682CB3"/>
    <w:rsid w:val="00683BB6"/>
    <w:rsid w:val="00685051"/>
    <w:rsid w:val="006858CA"/>
    <w:rsid w:val="00685B9B"/>
    <w:rsid w:val="00686273"/>
    <w:rsid w:val="006862D9"/>
    <w:rsid w:val="00686BCE"/>
    <w:rsid w:val="006902E3"/>
    <w:rsid w:val="00691980"/>
    <w:rsid w:val="006937A1"/>
    <w:rsid w:val="0069512D"/>
    <w:rsid w:val="00697E90"/>
    <w:rsid w:val="006A2BE9"/>
    <w:rsid w:val="006A4D08"/>
    <w:rsid w:val="006A5724"/>
    <w:rsid w:val="006A5F2D"/>
    <w:rsid w:val="006A7043"/>
    <w:rsid w:val="006A731F"/>
    <w:rsid w:val="006A7D0D"/>
    <w:rsid w:val="006B16A6"/>
    <w:rsid w:val="006B1A89"/>
    <w:rsid w:val="006B20D5"/>
    <w:rsid w:val="006B3321"/>
    <w:rsid w:val="006B57E8"/>
    <w:rsid w:val="006B6EA8"/>
    <w:rsid w:val="006C034E"/>
    <w:rsid w:val="006C0963"/>
    <w:rsid w:val="006C0F18"/>
    <w:rsid w:val="006C10AB"/>
    <w:rsid w:val="006C3889"/>
    <w:rsid w:val="006C3C0C"/>
    <w:rsid w:val="006C45E2"/>
    <w:rsid w:val="006C57E2"/>
    <w:rsid w:val="006C726D"/>
    <w:rsid w:val="006D0442"/>
    <w:rsid w:val="006D221B"/>
    <w:rsid w:val="006D410C"/>
    <w:rsid w:val="006D5050"/>
    <w:rsid w:val="006D5248"/>
    <w:rsid w:val="006D66C5"/>
    <w:rsid w:val="006D745B"/>
    <w:rsid w:val="006D750C"/>
    <w:rsid w:val="006E080B"/>
    <w:rsid w:val="006E09A9"/>
    <w:rsid w:val="006E1FAA"/>
    <w:rsid w:val="006E370F"/>
    <w:rsid w:val="006E4612"/>
    <w:rsid w:val="006E5DE4"/>
    <w:rsid w:val="006E6A2A"/>
    <w:rsid w:val="006F036D"/>
    <w:rsid w:val="006F0508"/>
    <w:rsid w:val="006F08BA"/>
    <w:rsid w:val="006F2BCB"/>
    <w:rsid w:val="006F373E"/>
    <w:rsid w:val="006F379F"/>
    <w:rsid w:val="006F4870"/>
    <w:rsid w:val="006F4C7F"/>
    <w:rsid w:val="006F59D1"/>
    <w:rsid w:val="006F5CEF"/>
    <w:rsid w:val="006F5D8F"/>
    <w:rsid w:val="006F7680"/>
    <w:rsid w:val="006F7A0F"/>
    <w:rsid w:val="00703E2B"/>
    <w:rsid w:val="007045B7"/>
    <w:rsid w:val="00704993"/>
    <w:rsid w:val="00704EE9"/>
    <w:rsid w:val="00706406"/>
    <w:rsid w:val="00707E3F"/>
    <w:rsid w:val="007100D8"/>
    <w:rsid w:val="00710152"/>
    <w:rsid w:val="007101CB"/>
    <w:rsid w:val="00711EE9"/>
    <w:rsid w:val="00712419"/>
    <w:rsid w:val="00714CBC"/>
    <w:rsid w:val="00714D61"/>
    <w:rsid w:val="007179E3"/>
    <w:rsid w:val="0072173A"/>
    <w:rsid w:val="00721D8C"/>
    <w:rsid w:val="00722CC3"/>
    <w:rsid w:val="007231EE"/>
    <w:rsid w:val="00723F42"/>
    <w:rsid w:val="007244EC"/>
    <w:rsid w:val="0072464A"/>
    <w:rsid w:val="00724D51"/>
    <w:rsid w:val="007258A9"/>
    <w:rsid w:val="00725E77"/>
    <w:rsid w:val="0072644E"/>
    <w:rsid w:val="00727651"/>
    <w:rsid w:val="007309AF"/>
    <w:rsid w:val="007322A0"/>
    <w:rsid w:val="0073296E"/>
    <w:rsid w:val="00732C02"/>
    <w:rsid w:val="00733676"/>
    <w:rsid w:val="00734877"/>
    <w:rsid w:val="007353FD"/>
    <w:rsid w:val="007354E6"/>
    <w:rsid w:val="0073627C"/>
    <w:rsid w:val="007373E9"/>
    <w:rsid w:val="00743906"/>
    <w:rsid w:val="00743EED"/>
    <w:rsid w:val="00743EF8"/>
    <w:rsid w:val="00746987"/>
    <w:rsid w:val="00750C8A"/>
    <w:rsid w:val="007511B0"/>
    <w:rsid w:val="007518C3"/>
    <w:rsid w:val="00753118"/>
    <w:rsid w:val="00755D51"/>
    <w:rsid w:val="007562E3"/>
    <w:rsid w:val="00756414"/>
    <w:rsid w:val="007569C0"/>
    <w:rsid w:val="007573C7"/>
    <w:rsid w:val="00761F85"/>
    <w:rsid w:val="0076238F"/>
    <w:rsid w:val="007623F0"/>
    <w:rsid w:val="00765160"/>
    <w:rsid w:val="00765BDF"/>
    <w:rsid w:val="00765C95"/>
    <w:rsid w:val="00770585"/>
    <w:rsid w:val="007722A0"/>
    <w:rsid w:val="00772F65"/>
    <w:rsid w:val="007734D2"/>
    <w:rsid w:val="00773522"/>
    <w:rsid w:val="007763F6"/>
    <w:rsid w:val="007777F5"/>
    <w:rsid w:val="00780E5C"/>
    <w:rsid w:val="00781F5C"/>
    <w:rsid w:val="00782AFA"/>
    <w:rsid w:val="00784498"/>
    <w:rsid w:val="007847B9"/>
    <w:rsid w:val="0078559D"/>
    <w:rsid w:val="007861B8"/>
    <w:rsid w:val="007866A1"/>
    <w:rsid w:val="00786E89"/>
    <w:rsid w:val="00787AB7"/>
    <w:rsid w:val="00792A04"/>
    <w:rsid w:val="0079488F"/>
    <w:rsid w:val="007962EB"/>
    <w:rsid w:val="00796C1C"/>
    <w:rsid w:val="007974BF"/>
    <w:rsid w:val="00797CDC"/>
    <w:rsid w:val="007A3C18"/>
    <w:rsid w:val="007A4DCA"/>
    <w:rsid w:val="007A5085"/>
    <w:rsid w:val="007A73EF"/>
    <w:rsid w:val="007B17A0"/>
    <w:rsid w:val="007B239B"/>
    <w:rsid w:val="007B4734"/>
    <w:rsid w:val="007B6312"/>
    <w:rsid w:val="007B6425"/>
    <w:rsid w:val="007B7AF9"/>
    <w:rsid w:val="007C293E"/>
    <w:rsid w:val="007C29C0"/>
    <w:rsid w:val="007C39AD"/>
    <w:rsid w:val="007C46CE"/>
    <w:rsid w:val="007C6623"/>
    <w:rsid w:val="007C7729"/>
    <w:rsid w:val="007D2490"/>
    <w:rsid w:val="007D31A9"/>
    <w:rsid w:val="007D35DA"/>
    <w:rsid w:val="007D5A6B"/>
    <w:rsid w:val="007D7D0C"/>
    <w:rsid w:val="007E084B"/>
    <w:rsid w:val="007E181A"/>
    <w:rsid w:val="007E4049"/>
    <w:rsid w:val="007E4C7A"/>
    <w:rsid w:val="007E5B2A"/>
    <w:rsid w:val="007E6C20"/>
    <w:rsid w:val="007F1130"/>
    <w:rsid w:val="007F319D"/>
    <w:rsid w:val="007F44EA"/>
    <w:rsid w:val="007F4584"/>
    <w:rsid w:val="007F4F47"/>
    <w:rsid w:val="007F6BA5"/>
    <w:rsid w:val="007F71FD"/>
    <w:rsid w:val="00800515"/>
    <w:rsid w:val="00802180"/>
    <w:rsid w:val="00802182"/>
    <w:rsid w:val="0080364B"/>
    <w:rsid w:val="0080510B"/>
    <w:rsid w:val="00805B57"/>
    <w:rsid w:val="00807E41"/>
    <w:rsid w:val="00807EA2"/>
    <w:rsid w:val="00807F0F"/>
    <w:rsid w:val="008100AF"/>
    <w:rsid w:val="0081168E"/>
    <w:rsid w:val="00813FCE"/>
    <w:rsid w:val="00815312"/>
    <w:rsid w:val="008153A7"/>
    <w:rsid w:val="008159B8"/>
    <w:rsid w:val="00817F42"/>
    <w:rsid w:val="0082111C"/>
    <w:rsid w:val="008217AE"/>
    <w:rsid w:val="00821F54"/>
    <w:rsid w:val="00825389"/>
    <w:rsid w:val="00827B25"/>
    <w:rsid w:val="00832FC0"/>
    <w:rsid w:val="00833547"/>
    <w:rsid w:val="00834149"/>
    <w:rsid w:val="00834C2F"/>
    <w:rsid w:val="008352BD"/>
    <w:rsid w:val="008367E3"/>
    <w:rsid w:val="008369F0"/>
    <w:rsid w:val="0083773C"/>
    <w:rsid w:val="00842326"/>
    <w:rsid w:val="00842F24"/>
    <w:rsid w:val="0084349B"/>
    <w:rsid w:val="008442AA"/>
    <w:rsid w:val="00844355"/>
    <w:rsid w:val="0084551D"/>
    <w:rsid w:val="00845B82"/>
    <w:rsid w:val="00846A3C"/>
    <w:rsid w:val="00846D55"/>
    <w:rsid w:val="0084753C"/>
    <w:rsid w:val="00847E8A"/>
    <w:rsid w:val="008512C5"/>
    <w:rsid w:val="008515C6"/>
    <w:rsid w:val="00851665"/>
    <w:rsid w:val="00851795"/>
    <w:rsid w:val="00853056"/>
    <w:rsid w:val="00853BDF"/>
    <w:rsid w:val="00854421"/>
    <w:rsid w:val="00854991"/>
    <w:rsid w:val="00854DEE"/>
    <w:rsid w:val="00861CC9"/>
    <w:rsid w:val="0086246A"/>
    <w:rsid w:val="00862D59"/>
    <w:rsid w:val="00863BDF"/>
    <w:rsid w:val="008653BD"/>
    <w:rsid w:val="00865505"/>
    <w:rsid w:val="00866B61"/>
    <w:rsid w:val="00866C76"/>
    <w:rsid w:val="00867758"/>
    <w:rsid w:val="00870513"/>
    <w:rsid w:val="00870F2E"/>
    <w:rsid w:val="008728F9"/>
    <w:rsid w:val="008729B9"/>
    <w:rsid w:val="00872C50"/>
    <w:rsid w:val="00873D55"/>
    <w:rsid w:val="00873D88"/>
    <w:rsid w:val="00875C15"/>
    <w:rsid w:val="00876224"/>
    <w:rsid w:val="008779AD"/>
    <w:rsid w:val="00883549"/>
    <w:rsid w:val="008836F4"/>
    <w:rsid w:val="008845E9"/>
    <w:rsid w:val="008863D3"/>
    <w:rsid w:val="00886B03"/>
    <w:rsid w:val="00887602"/>
    <w:rsid w:val="00891A0D"/>
    <w:rsid w:val="00891EA2"/>
    <w:rsid w:val="00891F29"/>
    <w:rsid w:val="00894371"/>
    <w:rsid w:val="008944EE"/>
    <w:rsid w:val="008955A0"/>
    <w:rsid w:val="00895EB1"/>
    <w:rsid w:val="00897F95"/>
    <w:rsid w:val="008A02C7"/>
    <w:rsid w:val="008A2B54"/>
    <w:rsid w:val="008A3F41"/>
    <w:rsid w:val="008A57B5"/>
    <w:rsid w:val="008A5AE5"/>
    <w:rsid w:val="008A5CF0"/>
    <w:rsid w:val="008A60FB"/>
    <w:rsid w:val="008A6757"/>
    <w:rsid w:val="008B1A2F"/>
    <w:rsid w:val="008B225F"/>
    <w:rsid w:val="008B44F5"/>
    <w:rsid w:val="008B463C"/>
    <w:rsid w:val="008B5DBF"/>
    <w:rsid w:val="008B6DE3"/>
    <w:rsid w:val="008B7EEE"/>
    <w:rsid w:val="008C11BC"/>
    <w:rsid w:val="008C2045"/>
    <w:rsid w:val="008C29F6"/>
    <w:rsid w:val="008C4AC6"/>
    <w:rsid w:val="008D08AC"/>
    <w:rsid w:val="008D34EE"/>
    <w:rsid w:val="008D4E2E"/>
    <w:rsid w:val="008D4F91"/>
    <w:rsid w:val="008E1B65"/>
    <w:rsid w:val="008E31A0"/>
    <w:rsid w:val="008E4C09"/>
    <w:rsid w:val="008E592B"/>
    <w:rsid w:val="008E6050"/>
    <w:rsid w:val="008E652C"/>
    <w:rsid w:val="008E661D"/>
    <w:rsid w:val="008F1A3F"/>
    <w:rsid w:val="008F3168"/>
    <w:rsid w:val="008F3384"/>
    <w:rsid w:val="008F4074"/>
    <w:rsid w:val="008F5605"/>
    <w:rsid w:val="008F6C8A"/>
    <w:rsid w:val="0090007B"/>
    <w:rsid w:val="00900790"/>
    <w:rsid w:val="0090192E"/>
    <w:rsid w:val="009022A9"/>
    <w:rsid w:val="00903354"/>
    <w:rsid w:val="0090568D"/>
    <w:rsid w:val="00905ACB"/>
    <w:rsid w:val="00907AEE"/>
    <w:rsid w:val="00907B6C"/>
    <w:rsid w:val="00907BA9"/>
    <w:rsid w:val="009111CB"/>
    <w:rsid w:val="0091436F"/>
    <w:rsid w:val="00916A48"/>
    <w:rsid w:val="0091718B"/>
    <w:rsid w:val="00917448"/>
    <w:rsid w:val="0092178D"/>
    <w:rsid w:val="00922D02"/>
    <w:rsid w:val="00923688"/>
    <w:rsid w:val="00923B6E"/>
    <w:rsid w:val="00923D62"/>
    <w:rsid w:val="009241C6"/>
    <w:rsid w:val="00924AAB"/>
    <w:rsid w:val="00931FDD"/>
    <w:rsid w:val="009348D0"/>
    <w:rsid w:val="00934C43"/>
    <w:rsid w:val="00935938"/>
    <w:rsid w:val="00936159"/>
    <w:rsid w:val="00936B6A"/>
    <w:rsid w:val="0093769E"/>
    <w:rsid w:val="00937B04"/>
    <w:rsid w:val="00940F57"/>
    <w:rsid w:val="00940F84"/>
    <w:rsid w:val="00941D43"/>
    <w:rsid w:val="009427B0"/>
    <w:rsid w:val="00943A75"/>
    <w:rsid w:val="00945FAD"/>
    <w:rsid w:val="00946998"/>
    <w:rsid w:val="0094702E"/>
    <w:rsid w:val="009477B2"/>
    <w:rsid w:val="00950717"/>
    <w:rsid w:val="009515D1"/>
    <w:rsid w:val="0095171E"/>
    <w:rsid w:val="00952BCA"/>
    <w:rsid w:val="009546D2"/>
    <w:rsid w:val="00954736"/>
    <w:rsid w:val="0095733D"/>
    <w:rsid w:val="00957D20"/>
    <w:rsid w:val="00960A43"/>
    <w:rsid w:val="00961171"/>
    <w:rsid w:val="009616DD"/>
    <w:rsid w:val="0096401B"/>
    <w:rsid w:val="00964021"/>
    <w:rsid w:val="00970F9F"/>
    <w:rsid w:val="00971B99"/>
    <w:rsid w:val="00973CD0"/>
    <w:rsid w:val="00974170"/>
    <w:rsid w:val="00974CAA"/>
    <w:rsid w:val="009754AB"/>
    <w:rsid w:val="00975627"/>
    <w:rsid w:val="009776F9"/>
    <w:rsid w:val="00980219"/>
    <w:rsid w:val="00980C16"/>
    <w:rsid w:val="00981C9B"/>
    <w:rsid w:val="009841DE"/>
    <w:rsid w:val="00985561"/>
    <w:rsid w:val="0098727C"/>
    <w:rsid w:val="009908B6"/>
    <w:rsid w:val="009919C4"/>
    <w:rsid w:val="00992656"/>
    <w:rsid w:val="009967C2"/>
    <w:rsid w:val="009A1C7E"/>
    <w:rsid w:val="009A252C"/>
    <w:rsid w:val="009A28D9"/>
    <w:rsid w:val="009A33ED"/>
    <w:rsid w:val="009A3832"/>
    <w:rsid w:val="009A41EA"/>
    <w:rsid w:val="009A4493"/>
    <w:rsid w:val="009A56D2"/>
    <w:rsid w:val="009A7533"/>
    <w:rsid w:val="009B1EEA"/>
    <w:rsid w:val="009B244A"/>
    <w:rsid w:val="009B2D7F"/>
    <w:rsid w:val="009B30A0"/>
    <w:rsid w:val="009B3234"/>
    <w:rsid w:val="009B36F1"/>
    <w:rsid w:val="009B662E"/>
    <w:rsid w:val="009B6CF9"/>
    <w:rsid w:val="009C019B"/>
    <w:rsid w:val="009C2E90"/>
    <w:rsid w:val="009C2EC3"/>
    <w:rsid w:val="009C311C"/>
    <w:rsid w:val="009C3B6D"/>
    <w:rsid w:val="009C3D9D"/>
    <w:rsid w:val="009C4840"/>
    <w:rsid w:val="009C5398"/>
    <w:rsid w:val="009D06FA"/>
    <w:rsid w:val="009D162B"/>
    <w:rsid w:val="009D2490"/>
    <w:rsid w:val="009D3B21"/>
    <w:rsid w:val="009D3F60"/>
    <w:rsid w:val="009D6DE6"/>
    <w:rsid w:val="009E0B45"/>
    <w:rsid w:val="009E1458"/>
    <w:rsid w:val="009E1CF6"/>
    <w:rsid w:val="009E1E01"/>
    <w:rsid w:val="009E2001"/>
    <w:rsid w:val="009E2CE5"/>
    <w:rsid w:val="009E5707"/>
    <w:rsid w:val="009E57CA"/>
    <w:rsid w:val="009E71F8"/>
    <w:rsid w:val="009E7A97"/>
    <w:rsid w:val="009F0F7B"/>
    <w:rsid w:val="009F1B3B"/>
    <w:rsid w:val="009F3A02"/>
    <w:rsid w:val="009F4F70"/>
    <w:rsid w:val="009F6720"/>
    <w:rsid w:val="009F7B34"/>
    <w:rsid w:val="009F7B80"/>
    <w:rsid w:val="00A0326F"/>
    <w:rsid w:val="00A049DA"/>
    <w:rsid w:val="00A04D57"/>
    <w:rsid w:val="00A067A4"/>
    <w:rsid w:val="00A10180"/>
    <w:rsid w:val="00A108A4"/>
    <w:rsid w:val="00A12A77"/>
    <w:rsid w:val="00A142A1"/>
    <w:rsid w:val="00A14983"/>
    <w:rsid w:val="00A15677"/>
    <w:rsid w:val="00A16102"/>
    <w:rsid w:val="00A16D3C"/>
    <w:rsid w:val="00A16D66"/>
    <w:rsid w:val="00A17004"/>
    <w:rsid w:val="00A20DD3"/>
    <w:rsid w:val="00A22CF7"/>
    <w:rsid w:val="00A24E24"/>
    <w:rsid w:val="00A261E4"/>
    <w:rsid w:val="00A267D8"/>
    <w:rsid w:val="00A3379C"/>
    <w:rsid w:val="00A34D27"/>
    <w:rsid w:val="00A357BC"/>
    <w:rsid w:val="00A3631D"/>
    <w:rsid w:val="00A36E73"/>
    <w:rsid w:val="00A36E92"/>
    <w:rsid w:val="00A36F0A"/>
    <w:rsid w:val="00A41C21"/>
    <w:rsid w:val="00A427EE"/>
    <w:rsid w:val="00A45CBE"/>
    <w:rsid w:val="00A46850"/>
    <w:rsid w:val="00A46A35"/>
    <w:rsid w:val="00A472B3"/>
    <w:rsid w:val="00A51D38"/>
    <w:rsid w:val="00A536E8"/>
    <w:rsid w:val="00A5442E"/>
    <w:rsid w:val="00A560BD"/>
    <w:rsid w:val="00A616E9"/>
    <w:rsid w:val="00A618D3"/>
    <w:rsid w:val="00A6373A"/>
    <w:rsid w:val="00A64DF1"/>
    <w:rsid w:val="00A65265"/>
    <w:rsid w:val="00A665BD"/>
    <w:rsid w:val="00A70FA5"/>
    <w:rsid w:val="00A72289"/>
    <w:rsid w:val="00A733B4"/>
    <w:rsid w:val="00A74353"/>
    <w:rsid w:val="00A76F3D"/>
    <w:rsid w:val="00A821E1"/>
    <w:rsid w:val="00A83CE7"/>
    <w:rsid w:val="00A86407"/>
    <w:rsid w:val="00A865C6"/>
    <w:rsid w:val="00A86A4B"/>
    <w:rsid w:val="00A87301"/>
    <w:rsid w:val="00A8744A"/>
    <w:rsid w:val="00A914EE"/>
    <w:rsid w:val="00A9176D"/>
    <w:rsid w:val="00A91830"/>
    <w:rsid w:val="00A9337A"/>
    <w:rsid w:val="00A95310"/>
    <w:rsid w:val="00A957E7"/>
    <w:rsid w:val="00A95851"/>
    <w:rsid w:val="00A966BD"/>
    <w:rsid w:val="00A97344"/>
    <w:rsid w:val="00AA0BDF"/>
    <w:rsid w:val="00AA1993"/>
    <w:rsid w:val="00AA2ABB"/>
    <w:rsid w:val="00AA304F"/>
    <w:rsid w:val="00AA3325"/>
    <w:rsid w:val="00AA4ECA"/>
    <w:rsid w:val="00AA5820"/>
    <w:rsid w:val="00AA5F61"/>
    <w:rsid w:val="00AA762F"/>
    <w:rsid w:val="00AB1297"/>
    <w:rsid w:val="00AB14DC"/>
    <w:rsid w:val="00AB1C75"/>
    <w:rsid w:val="00AB3D0E"/>
    <w:rsid w:val="00AB45BB"/>
    <w:rsid w:val="00AB7940"/>
    <w:rsid w:val="00AB7A16"/>
    <w:rsid w:val="00AC16D6"/>
    <w:rsid w:val="00AC323F"/>
    <w:rsid w:val="00AC35C2"/>
    <w:rsid w:val="00AC5BCA"/>
    <w:rsid w:val="00AC6404"/>
    <w:rsid w:val="00AC66B1"/>
    <w:rsid w:val="00AC7AD4"/>
    <w:rsid w:val="00AC7D02"/>
    <w:rsid w:val="00AD14B4"/>
    <w:rsid w:val="00AD177A"/>
    <w:rsid w:val="00AD29E1"/>
    <w:rsid w:val="00AD3F51"/>
    <w:rsid w:val="00AD4163"/>
    <w:rsid w:val="00AD4B2B"/>
    <w:rsid w:val="00AD59AB"/>
    <w:rsid w:val="00AD65C0"/>
    <w:rsid w:val="00AD6920"/>
    <w:rsid w:val="00AE0C9D"/>
    <w:rsid w:val="00AE43F9"/>
    <w:rsid w:val="00AE55F3"/>
    <w:rsid w:val="00AE5E29"/>
    <w:rsid w:val="00AE6DE0"/>
    <w:rsid w:val="00AE79CB"/>
    <w:rsid w:val="00AE7A85"/>
    <w:rsid w:val="00AE7B12"/>
    <w:rsid w:val="00AF0204"/>
    <w:rsid w:val="00AF0A46"/>
    <w:rsid w:val="00AF1A18"/>
    <w:rsid w:val="00AF5B17"/>
    <w:rsid w:val="00AF5D62"/>
    <w:rsid w:val="00AF6BDD"/>
    <w:rsid w:val="00AF6D47"/>
    <w:rsid w:val="00B02863"/>
    <w:rsid w:val="00B04349"/>
    <w:rsid w:val="00B04F21"/>
    <w:rsid w:val="00B051B2"/>
    <w:rsid w:val="00B07C9D"/>
    <w:rsid w:val="00B10231"/>
    <w:rsid w:val="00B12245"/>
    <w:rsid w:val="00B129D5"/>
    <w:rsid w:val="00B12E9A"/>
    <w:rsid w:val="00B13062"/>
    <w:rsid w:val="00B1349E"/>
    <w:rsid w:val="00B13564"/>
    <w:rsid w:val="00B17993"/>
    <w:rsid w:val="00B22027"/>
    <w:rsid w:val="00B22D37"/>
    <w:rsid w:val="00B2497C"/>
    <w:rsid w:val="00B24B6E"/>
    <w:rsid w:val="00B26215"/>
    <w:rsid w:val="00B26AB1"/>
    <w:rsid w:val="00B27D47"/>
    <w:rsid w:val="00B31540"/>
    <w:rsid w:val="00B326D4"/>
    <w:rsid w:val="00B330E4"/>
    <w:rsid w:val="00B34FB4"/>
    <w:rsid w:val="00B3636F"/>
    <w:rsid w:val="00B37410"/>
    <w:rsid w:val="00B374BD"/>
    <w:rsid w:val="00B401FA"/>
    <w:rsid w:val="00B40D0F"/>
    <w:rsid w:val="00B41C2B"/>
    <w:rsid w:val="00B4274C"/>
    <w:rsid w:val="00B42935"/>
    <w:rsid w:val="00B4386D"/>
    <w:rsid w:val="00B4441F"/>
    <w:rsid w:val="00B45FA2"/>
    <w:rsid w:val="00B460FC"/>
    <w:rsid w:val="00B4689D"/>
    <w:rsid w:val="00B51561"/>
    <w:rsid w:val="00B51EA1"/>
    <w:rsid w:val="00B535A1"/>
    <w:rsid w:val="00B53F44"/>
    <w:rsid w:val="00B542FB"/>
    <w:rsid w:val="00B55CE2"/>
    <w:rsid w:val="00B55F62"/>
    <w:rsid w:val="00B566D1"/>
    <w:rsid w:val="00B57EA3"/>
    <w:rsid w:val="00B61502"/>
    <w:rsid w:val="00B6554E"/>
    <w:rsid w:val="00B66974"/>
    <w:rsid w:val="00B66A87"/>
    <w:rsid w:val="00B70406"/>
    <w:rsid w:val="00B72596"/>
    <w:rsid w:val="00B72A78"/>
    <w:rsid w:val="00B75B58"/>
    <w:rsid w:val="00B76CC0"/>
    <w:rsid w:val="00B802C8"/>
    <w:rsid w:val="00B8184D"/>
    <w:rsid w:val="00B81CFE"/>
    <w:rsid w:val="00B825C0"/>
    <w:rsid w:val="00B8283D"/>
    <w:rsid w:val="00B83B03"/>
    <w:rsid w:val="00B846AC"/>
    <w:rsid w:val="00B84C22"/>
    <w:rsid w:val="00B84DE2"/>
    <w:rsid w:val="00B8758A"/>
    <w:rsid w:val="00B8799D"/>
    <w:rsid w:val="00B906EF"/>
    <w:rsid w:val="00B91CCB"/>
    <w:rsid w:val="00B92134"/>
    <w:rsid w:val="00B93832"/>
    <w:rsid w:val="00B93A30"/>
    <w:rsid w:val="00B93EF4"/>
    <w:rsid w:val="00B9613D"/>
    <w:rsid w:val="00B97747"/>
    <w:rsid w:val="00BA0759"/>
    <w:rsid w:val="00BA38CB"/>
    <w:rsid w:val="00BA3CED"/>
    <w:rsid w:val="00BA4EAE"/>
    <w:rsid w:val="00BA50C1"/>
    <w:rsid w:val="00BA5198"/>
    <w:rsid w:val="00BA77DD"/>
    <w:rsid w:val="00BB0CE9"/>
    <w:rsid w:val="00BB14D1"/>
    <w:rsid w:val="00BB199D"/>
    <w:rsid w:val="00BB1CED"/>
    <w:rsid w:val="00BB3B1B"/>
    <w:rsid w:val="00BB49D3"/>
    <w:rsid w:val="00BB57AA"/>
    <w:rsid w:val="00BB74BA"/>
    <w:rsid w:val="00BC073A"/>
    <w:rsid w:val="00BC3E43"/>
    <w:rsid w:val="00BC3E5D"/>
    <w:rsid w:val="00BC511B"/>
    <w:rsid w:val="00BC56D2"/>
    <w:rsid w:val="00BC6364"/>
    <w:rsid w:val="00BC6527"/>
    <w:rsid w:val="00BC69AD"/>
    <w:rsid w:val="00BD5C83"/>
    <w:rsid w:val="00BD694F"/>
    <w:rsid w:val="00BE020F"/>
    <w:rsid w:val="00BE1040"/>
    <w:rsid w:val="00BE13B6"/>
    <w:rsid w:val="00BE17B1"/>
    <w:rsid w:val="00BE1EBB"/>
    <w:rsid w:val="00BE46CC"/>
    <w:rsid w:val="00BE4794"/>
    <w:rsid w:val="00BE7B6A"/>
    <w:rsid w:val="00BF02E9"/>
    <w:rsid w:val="00BF1032"/>
    <w:rsid w:val="00BF43E0"/>
    <w:rsid w:val="00BF4B6A"/>
    <w:rsid w:val="00BF503A"/>
    <w:rsid w:val="00BF66F6"/>
    <w:rsid w:val="00BF714A"/>
    <w:rsid w:val="00C0047D"/>
    <w:rsid w:val="00C01365"/>
    <w:rsid w:val="00C01A29"/>
    <w:rsid w:val="00C036E6"/>
    <w:rsid w:val="00C04E18"/>
    <w:rsid w:val="00C04F8D"/>
    <w:rsid w:val="00C069DA"/>
    <w:rsid w:val="00C10DFE"/>
    <w:rsid w:val="00C12666"/>
    <w:rsid w:val="00C13972"/>
    <w:rsid w:val="00C166D8"/>
    <w:rsid w:val="00C2082A"/>
    <w:rsid w:val="00C2475E"/>
    <w:rsid w:val="00C24C37"/>
    <w:rsid w:val="00C2606C"/>
    <w:rsid w:val="00C27EDA"/>
    <w:rsid w:val="00C27FB5"/>
    <w:rsid w:val="00C31E19"/>
    <w:rsid w:val="00C32AF7"/>
    <w:rsid w:val="00C32C66"/>
    <w:rsid w:val="00C40761"/>
    <w:rsid w:val="00C417C8"/>
    <w:rsid w:val="00C42675"/>
    <w:rsid w:val="00C45CFA"/>
    <w:rsid w:val="00C5030F"/>
    <w:rsid w:val="00C51BFA"/>
    <w:rsid w:val="00C52291"/>
    <w:rsid w:val="00C5301D"/>
    <w:rsid w:val="00C53241"/>
    <w:rsid w:val="00C552DC"/>
    <w:rsid w:val="00C5604B"/>
    <w:rsid w:val="00C5677A"/>
    <w:rsid w:val="00C5688C"/>
    <w:rsid w:val="00C57B1A"/>
    <w:rsid w:val="00C609D5"/>
    <w:rsid w:val="00C61142"/>
    <w:rsid w:val="00C61816"/>
    <w:rsid w:val="00C63AA7"/>
    <w:rsid w:val="00C64E7B"/>
    <w:rsid w:val="00C6645F"/>
    <w:rsid w:val="00C714A5"/>
    <w:rsid w:val="00C74B41"/>
    <w:rsid w:val="00C74FD6"/>
    <w:rsid w:val="00C7644C"/>
    <w:rsid w:val="00C77178"/>
    <w:rsid w:val="00C81685"/>
    <w:rsid w:val="00C84105"/>
    <w:rsid w:val="00C84ACB"/>
    <w:rsid w:val="00C87091"/>
    <w:rsid w:val="00C873AC"/>
    <w:rsid w:val="00C90134"/>
    <w:rsid w:val="00C90C2A"/>
    <w:rsid w:val="00C9288B"/>
    <w:rsid w:val="00C928A4"/>
    <w:rsid w:val="00C93099"/>
    <w:rsid w:val="00C942C9"/>
    <w:rsid w:val="00C9435F"/>
    <w:rsid w:val="00C94AD4"/>
    <w:rsid w:val="00C94C59"/>
    <w:rsid w:val="00C96028"/>
    <w:rsid w:val="00C9795E"/>
    <w:rsid w:val="00C97AF6"/>
    <w:rsid w:val="00CA171A"/>
    <w:rsid w:val="00CA2000"/>
    <w:rsid w:val="00CA313F"/>
    <w:rsid w:val="00CA58C0"/>
    <w:rsid w:val="00CA5E17"/>
    <w:rsid w:val="00CA6273"/>
    <w:rsid w:val="00CB2965"/>
    <w:rsid w:val="00CB5875"/>
    <w:rsid w:val="00CB69F8"/>
    <w:rsid w:val="00CB7428"/>
    <w:rsid w:val="00CB7578"/>
    <w:rsid w:val="00CB78B6"/>
    <w:rsid w:val="00CC0EE4"/>
    <w:rsid w:val="00CC20C4"/>
    <w:rsid w:val="00CC2824"/>
    <w:rsid w:val="00CC58A0"/>
    <w:rsid w:val="00CC6E08"/>
    <w:rsid w:val="00CD0662"/>
    <w:rsid w:val="00CD15D7"/>
    <w:rsid w:val="00CD1615"/>
    <w:rsid w:val="00CD1F3B"/>
    <w:rsid w:val="00CD4105"/>
    <w:rsid w:val="00CD4462"/>
    <w:rsid w:val="00CD4543"/>
    <w:rsid w:val="00CD45AE"/>
    <w:rsid w:val="00CD4A1B"/>
    <w:rsid w:val="00CD4C7A"/>
    <w:rsid w:val="00CD70FC"/>
    <w:rsid w:val="00CE582F"/>
    <w:rsid w:val="00CE593F"/>
    <w:rsid w:val="00CE69D1"/>
    <w:rsid w:val="00CF042A"/>
    <w:rsid w:val="00CF2F3A"/>
    <w:rsid w:val="00CF4EE9"/>
    <w:rsid w:val="00CF5084"/>
    <w:rsid w:val="00CF722C"/>
    <w:rsid w:val="00CF78F4"/>
    <w:rsid w:val="00D00553"/>
    <w:rsid w:val="00D02774"/>
    <w:rsid w:val="00D03967"/>
    <w:rsid w:val="00D03BED"/>
    <w:rsid w:val="00D043D9"/>
    <w:rsid w:val="00D05E23"/>
    <w:rsid w:val="00D066B2"/>
    <w:rsid w:val="00D069CE"/>
    <w:rsid w:val="00D109A1"/>
    <w:rsid w:val="00D11188"/>
    <w:rsid w:val="00D12ABA"/>
    <w:rsid w:val="00D150BF"/>
    <w:rsid w:val="00D164C7"/>
    <w:rsid w:val="00D17C66"/>
    <w:rsid w:val="00D208BD"/>
    <w:rsid w:val="00D21F1D"/>
    <w:rsid w:val="00D23014"/>
    <w:rsid w:val="00D230EA"/>
    <w:rsid w:val="00D23618"/>
    <w:rsid w:val="00D249BF"/>
    <w:rsid w:val="00D25EC5"/>
    <w:rsid w:val="00D26887"/>
    <w:rsid w:val="00D27310"/>
    <w:rsid w:val="00D2751A"/>
    <w:rsid w:val="00D310AF"/>
    <w:rsid w:val="00D34408"/>
    <w:rsid w:val="00D34D82"/>
    <w:rsid w:val="00D36950"/>
    <w:rsid w:val="00D36DCE"/>
    <w:rsid w:val="00D3740C"/>
    <w:rsid w:val="00D37869"/>
    <w:rsid w:val="00D4155F"/>
    <w:rsid w:val="00D41FBE"/>
    <w:rsid w:val="00D437BD"/>
    <w:rsid w:val="00D43802"/>
    <w:rsid w:val="00D47612"/>
    <w:rsid w:val="00D47630"/>
    <w:rsid w:val="00D4776F"/>
    <w:rsid w:val="00D47A22"/>
    <w:rsid w:val="00D5122F"/>
    <w:rsid w:val="00D51375"/>
    <w:rsid w:val="00D51A16"/>
    <w:rsid w:val="00D53DFD"/>
    <w:rsid w:val="00D54B6D"/>
    <w:rsid w:val="00D550E9"/>
    <w:rsid w:val="00D57D16"/>
    <w:rsid w:val="00D60463"/>
    <w:rsid w:val="00D616A7"/>
    <w:rsid w:val="00D62F6A"/>
    <w:rsid w:val="00D64632"/>
    <w:rsid w:val="00D64A04"/>
    <w:rsid w:val="00D652E2"/>
    <w:rsid w:val="00D65481"/>
    <w:rsid w:val="00D6610A"/>
    <w:rsid w:val="00D72ECD"/>
    <w:rsid w:val="00D73C6C"/>
    <w:rsid w:val="00D75194"/>
    <w:rsid w:val="00D752A7"/>
    <w:rsid w:val="00D762F0"/>
    <w:rsid w:val="00D815C5"/>
    <w:rsid w:val="00D824C9"/>
    <w:rsid w:val="00D828E7"/>
    <w:rsid w:val="00D82A4F"/>
    <w:rsid w:val="00D82E66"/>
    <w:rsid w:val="00D83188"/>
    <w:rsid w:val="00D834E4"/>
    <w:rsid w:val="00D83711"/>
    <w:rsid w:val="00D83770"/>
    <w:rsid w:val="00D83AEE"/>
    <w:rsid w:val="00D86D6C"/>
    <w:rsid w:val="00D87431"/>
    <w:rsid w:val="00D910DF"/>
    <w:rsid w:val="00D91161"/>
    <w:rsid w:val="00D931EA"/>
    <w:rsid w:val="00D93D29"/>
    <w:rsid w:val="00D946FB"/>
    <w:rsid w:val="00D948C7"/>
    <w:rsid w:val="00D9575A"/>
    <w:rsid w:val="00D95BF8"/>
    <w:rsid w:val="00D963F1"/>
    <w:rsid w:val="00D97E7F"/>
    <w:rsid w:val="00DA046E"/>
    <w:rsid w:val="00DA101E"/>
    <w:rsid w:val="00DA174F"/>
    <w:rsid w:val="00DA31F6"/>
    <w:rsid w:val="00DA4F4D"/>
    <w:rsid w:val="00DA50E8"/>
    <w:rsid w:val="00DA591E"/>
    <w:rsid w:val="00DA781A"/>
    <w:rsid w:val="00DA7955"/>
    <w:rsid w:val="00DB151D"/>
    <w:rsid w:val="00DB3680"/>
    <w:rsid w:val="00DB4349"/>
    <w:rsid w:val="00DB45C6"/>
    <w:rsid w:val="00DB7F26"/>
    <w:rsid w:val="00DC0652"/>
    <w:rsid w:val="00DC1592"/>
    <w:rsid w:val="00DC1FF5"/>
    <w:rsid w:val="00DC3C6E"/>
    <w:rsid w:val="00DC4CBA"/>
    <w:rsid w:val="00DC721F"/>
    <w:rsid w:val="00DD1854"/>
    <w:rsid w:val="00DD3F9A"/>
    <w:rsid w:val="00DD4E15"/>
    <w:rsid w:val="00DD6409"/>
    <w:rsid w:val="00DD777F"/>
    <w:rsid w:val="00DE043F"/>
    <w:rsid w:val="00DE1139"/>
    <w:rsid w:val="00DE3763"/>
    <w:rsid w:val="00DE5E91"/>
    <w:rsid w:val="00DE6795"/>
    <w:rsid w:val="00DF0C10"/>
    <w:rsid w:val="00DF205E"/>
    <w:rsid w:val="00DF303E"/>
    <w:rsid w:val="00DF593C"/>
    <w:rsid w:val="00DF709F"/>
    <w:rsid w:val="00E006E5"/>
    <w:rsid w:val="00E032A9"/>
    <w:rsid w:val="00E03574"/>
    <w:rsid w:val="00E03667"/>
    <w:rsid w:val="00E04711"/>
    <w:rsid w:val="00E0475A"/>
    <w:rsid w:val="00E048DE"/>
    <w:rsid w:val="00E07A44"/>
    <w:rsid w:val="00E07A56"/>
    <w:rsid w:val="00E12B20"/>
    <w:rsid w:val="00E12E51"/>
    <w:rsid w:val="00E14099"/>
    <w:rsid w:val="00E149C5"/>
    <w:rsid w:val="00E149CD"/>
    <w:rsid w:val="00E1507D"/>
    <w:rsid w:val="00E15699"/>
    <w:rsid w:val="00E1612E"/>
    <w:rsid w:val="00E1789A"/>
    <w:rsid w:val="00E17C61"/>
    <w:rsid w:val="00E23B5C"/>
    <w:rsid w:val="00E24079"/>
    <w:rsid w:val="00E243EC"/>
    <w:rsid w:val="00E27AAC"/>
    <w:rsid w:val="00E3009C"/>
    <w:rsid w:val="00E300A5"/>
    <w:rsid w:val="00E30443"/>
    <w:rsid w:val="00E30D54"/>
    <w:rsid w:val="00E3137B"/>
    <w:rsid w:val="00E31B88"/>
    <w:rsid w:val="00E32318"/>
    <w:rsid w:val="00E367C3"/>
    <w:rsid w:val="00E37C03"/>
    <w:rsid w:val="00E415B2"/>
    <w:rsid w:val="00E426CE"/>
    <w:rsid w:val="00E42FD3"/>
    <w:rsid w:val="00E43FE0"/>
    <w:rsid w:val="00E4743F"/>
    <w:rsid w:val="00E47FA1"/>
    <w:rsid w:val="00E50413"/>
    <w:rsid w:val="00E50565"/>
    <w:rsid w:val="00E5222E"/>
    <w:rsid w:val="00E53BFC"/>
    <w:rsid w:val="00E57B8E"/>
    <w:rsid w:val="00E57EA7"/>
    <w:rsid w:val="00E608BD"/>
    <w:rsid w:val="00E60D56"/>
    <w:rsid w:val="00E61161"/>
    <w:rsid w:val="00E62C10"/>
    <w:rsid w:val="00E62C83"/>
    <w:rsid w:val="00E63234"/>
    <w:rsid w:val="00E64188"/>
    <w:rsid w:val="00E64A3F"/>
    <w:rsid w:val="00E655BE"/>
    <w:rsid w:val="00E6663A"/>
    <w:rsid w:val="00E66B27"/>
    <w:rsid w:val="00E66C07"/>
    <w:rsid w:val="00E7037C"/>
    <w:rsid w:val="00E70E67"/>
    <w:rsid w:val="00E7186D"/>
    <w:rsid w:val="00E7494A"/>
    <w:rsid w:val="00E74EFB"/>
    <w:rsid w:val="00E75A5F"/>
    <w:rsid w:val="00E76DDC"/>
    <w:rsid w:val="00E7799F"/>
    <w:rsid w:val="00E80519"/>
    <w:rsid w:val="00E81DCF"/>
    <w:rsid w:val="00E835DD"/>
    <w:rsid w:val="00E84261"/>
    <w:rsid w:val="00E84284"/>
    <w:rsid w:val="00E86AD8"/>
    <w:rsid w:val="00E8738A"/>
    <w:rsid w:val="00E87F07"/>
    <w:rsid w:val="00E9071B"/>
    <w:rsid w:val="00E90864"/>
    <w:rsid w:val="00E9182D"/>
    <w:rsid w:val="00E91A1E"/>
    <w:rsid w:val="00E937E2"/>
    <w:rsid w:val="00E95146"/>
    <w:rsid w:val="00E9548C"/>
    <w:rsid w:val="00EA0B5F"/>
    <w:rsid w:val="00EA12E0"/>
    <w:rsid w:val="00EA1A0B"/>
    <w:rsid w:val="00EA31E1"/>
    <w:rsid w:val="00EA36FA"/>
    <w:rsid w:val="00EA3876"/>
    <w:rsid w:val="00EA61FE"/>
    <w:rsid w:val="00EA68F6"/>
    <w:rsid w:val="00EA7675"/>
    <w:rsid w:val="00EA7A34"/>
    <w:rsid w:val="00EA7DF4"/>
    <w:rsid w:val="00EB0222"/>
    <w:rsid w:val="00EB0CC3"/>
    <w:rsid w:val="00EB1DB3"/>
    <w:rsid w:val="00EB2C62"/>
    <w:rsid w:val="00EB3318"/>
    <w:rsid w:val="00EB3FCD"/>
    <w:rsid w:val="00EB45C0"/>
    <w:rsid w:val="00EB4C8F"/>
    <w:rsid w:val="00EB5131"/>
    <w:rsid w:val="00EB608D"/>
    <w:rsid w:val="00EB6514"/>
    <w:rsid w:val="00EB6D86"/>
    <w:rsid w:val="00EB7409"/>
    <w:rsid w:val="00EB7EB9"/>
    <w:rsid w:val="00EC229E"/>
    <w:rsid w:val="00EC3618"/>
    <w:rsid w:val="00EC7D60"/>
    <w:rsid w:val="00EC7ECE"/>
    <w:rsid w:val="00ED0407"/>
    <w:rsid w:val="00ED1B0F"/>
    <w:rsid w:val="00ED2A79"/>
    <w:rsid w:val="00ED2C79"/>
    <w:rsid w:val="00ED302A"/>
    <w:rsid w:val="00ED5384"/>
    <w:rsid w:val="00ED7FF4"/>
    <w:rsid w:val="00EE01EC"/>
    <w:rsid w:val="00EE06CE"/>
    <w:rsid w:val="00EE44D1"/>
    <w:rsid w:val="00EE5E2A"/>
    <w:rsid w:val="00EE6930"/>
    <w:rsid w:val="00EE6B19"/>
    <w:rsid w:val="00EE7F16"/>
    <w:rsid w:val="00EF543B"/>
    <w:rsid w:val="00EF7774"/>
    <w:rsid w:val="00F005F8"/>
    <w:rsid w:val="00F0207B"/>
    <w:rsid w:val="00F02CED"/>
    <w:rsid w:val="00F04FCC"/>
    <w:rsid w:val="00F0541B"/>
    <w:rsid w:val="00F056EC"/>
    <w:rsid w:val="00F1019B"/>
    <w:rsid w:val="00F10265"/>
    <w:rsid w:val="00F1102E"/>
    <w:rsid w:val="00F12CAC"/>
    <w:rsid w:val="00F14AB6"/>
    <w:rsid w:val="00F15AEC"/>
    <w:rsid w:val="00F15BC9"/>
    <w:rsid w:val="00F163F6"/>
    <w:rsid w:val="00F170CC"/>
    <w:rsid w:val="00F1737A"/>
    <w:rsid w:val="00F2010E"/>
    <w:rsid w:val="00F20B27"/>
    <w:rsid w:val="00F27A05"/>
    <w:rsid w:val="00F27AD2"/>
    <w:rsid w:val="00F27D42"/>
    <w:rsid w:val="00F302F9"/>
    <w:rsid w:val="00F3061C"/>
    <w:rsid w:val="00F30C75"/>
    <w:rsid w:val="00F311D7"/>
    <w:rsid w:val="00F314FA"/>
    <w:rsid w:val="00F3226A"/>
    <w:rsid w:val="00F32500"/>
    <w:rsid w:val="00F33D7D"/>
    <w:rsid w:val="00F34DBF"/>
    <w:rsid w:val="00F3575F"/>
    <w:rsid w:val="00F359D4"/>
    <w:rsid w:val="00F370E2"/>
    <w:rsid w:val="00F377A6"/>
    <w:rsid w:val="00F42F3F"/>
    <w:rsid w:val="00F449D7"/>
    <w:rsid w:val="00F46F9B"/>
    <w:rsid w:val="00F475C7"/>
    <w:rsid w:val="00F47E38"/>
    <w:rsid w:val="00F5096C"/>
    <w:rsid w:val="00F533ED"/>
    <w:rsid w:val="00F536EF"/>
    <w:rsid w:val="00F53927"/>
    <w:rsid w:val="00F5491E"/>
    <w:rsid w:val="00F565F9"/>
    <w:rsid w:val="00F6086C"/>
    <w:rsid w:val="00F610EB"/>
    <w:rsid w:val="00F617AE"/>
    <w:rsid w:val="00F61CC7"/>
    <w:rsid w:val="00F645FE"/>
    <w:rsid w:val="00F6499A"/>
    <w:rsid w:val="00F6743B"/>
    <w:rsid w:val="00F70027"/>
    <w:rsid w:val="00F71AEE"/>
    <w:rsid w:val="00F74DC7"/>
    <w:rsid w:val="00F75F59"/>
    <w:rsid w:val="00F769F8"/>
    <w:rsid w:val="00F7708C"/>
    <w:rsid w:val="00F81932"/>
    <w:rsid w:val="00F85FA6"/>
    <w:rsid w:val="00F86089"/>
    <w:rsid w:val="00F876A2"/>
    <w:rsid w:val="00F91E04"/>
    <w:rsid w:val="00F92942"/>
    <w:rsid w:val="00F93C40"/>
    <w:rsid w:val="00F94832"/>
    <w:rsid w:val="00F95AC4"/>
    <w:rsid w:val="00F960EA"/>
    <w:rsid w:val="00F974DC"/>
    <w:rsid w:val="00FA048B"/>
    <w:rsid w:val="00FA08B2"/>
    <w:rsid w:val="00FA124E"/>
    <w:rsid w:val="00FA1A3E"/>
    <w:rsid w:val="00FA30A4"/>
    <w:rsid w:val="00FA49FA"/>
    <w:rsid w:val="00FA4EFC"/>
    <w:rsid w:val="00FA59BF"/>
    <w:rsid w:val="00FA6519"/>
    <w:rsid w:val="00FA79D0"/>
    <w:rsid w:val="00FB0660"/>
    <w:rsid w:val="00FB271B"/>
    <w:rsid w:val="00FB2777"/>
    <w:rsid w:val="00FB2D9E"/>
    <w:rsid w:val="00FB3436"/>
    <w:rsid w:val="00FB42A9"/>
    <w:rsid w:val="00FB4E6F"/>
    <w:rsid w:val="00FB6388"/>
    <w:rsid w:val="00FB6607"/>
    <w:rsid w:val="00FC0938"/>
    <w:rsid w:val="00FC1F30"/>
    <w:rsid w:val="00FC2BC0"/>
    <w:rsid w:val="00FC2E20"/>
    <w:rsid w:val="00FC4A2D"/>
    <w:rsid w:val="00FC5E4F"/>
    <w:rsid w:val="00FC7235"/>
    <w:rsid w:val="00FC7999"/>
    <w:rsid w:val="00FD1314"/>
    <w:rsid w:val="00FD1AB9"/>
    <w:rsid w:val="00FD1D67"/>
    <w:rsid w:val="00FD4051"/>
    <w:rsid w:val="00FD4935"/>
    <w:rsid w:val="00FD60DA"/>
    <w:rsid w:val="00FD619B"/>
    <w:rsid w:val="00FD688A"/>
    <w:rsid w:val="00FD729F"/>
    <w:rsid w:val="00FD77FA"/>
    <w:rsid w:val="00FE04CF"/>
    <w:rsid w:val="00FE3994"/>
    <w:rsid w:val="00FE3D75"/>
    <w:rsid w:val="00FE4C8C"/>
    <w:rsid w:val="00FE66F7"/>
    <w:rsid w:val="00FE7993"/>
    <w:rsid w:val="00FF0055"/>
    <w:rsid w:val="00FF04EF"/>
    <w:rsid w:val="00FF114F"/>
    <w:rsid w:val="00FF1186"/>
    <w:rsid w:val="00FF1B39"/>
    <w:rsid w:val="00FF3BA3"/>
    <w:rsid w:val="00FF46CA"/>
    <w:rsid w:val="00FF483B"/>
    <w:rsid w:val="00FF6928"/>
    <w:rsid w:val="00FF73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931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906EF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Nagwek1">
    <w:name w:val="heading 1"/>
    <w:basedOn w:val="Normalny"/>
    <w:next w:val="Normalny"/>
    <w:link w:val="Nagwek1Znak"/>
    <w:qFormat/>
    <w:rsid w:val="00923D62"/>
    <w:pPr>
      <w:keepNext/>
      <w:tabs>
        <w:tab w:val="num" w:pos="0"/>
      </w:tabs>
      <w:outlineLvl w:val="0"/>
    </w:pPr>
    <w:rPr>
      <w:b/>
      <w:sz w:val="28"/>
    </w:rPr>
  </w:style>
  <w:style w:type="paragraph" w:styleId="Nagwek2">
    <w:name w:val="heading 2"/>
    <w:basedOn w:val="Normalny"/>
    <w:next w:val="Normalny"/>
    <w:link w:val="Nagwek2Znak"/>
    <w:qFormat/>
    <w:rsid w:val="00923D62"/>
    <w:pPr>
      <w:keepNext/>
      <w:tabs>
        <w:tab w:val="num" w:pos="0"/>
      </w:tabs>
      <w:outlineLvl w:val="1"/>
    </w:pPr>
    <w:rPr>
      <w:color w:val="0000FF"/>
      <w:sz w:val="32"/>
    </w:rPr>
  </w:style>
  <w:style w:type="paragraph" w:styleId="Nagwek3">
    <w:name w:val="heading 3"/>
    <w:basedOn w:val="Normalny"/>
    <w:next w:val="Normalny"/>
    <w:link w:val="Nagwek3Znak"/>
    <w:qFormat/>
    <w:rsid w:val="00923D62"/>
    <w:pPr>
      <w:keepNext/>
      <w:tabs>
        <w:tab w:val="num" w:pos="0"/>
      </w:tabs>
      <w:outlineLvl w:val="2"/>
    </w:pPr>
    <w:rPr>
      <w:rFonts w:ascii="Arial" w:hAnsi="Arial"/>
      <w:sz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0277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qFormat/>
    <w:rsid w:val="00923D62"/>
    <w:pPr>
      <w:keepNext/>
      <w:jc w:val="both"/>
      <w:outlineLvl w:val="4"/>
    </w:pPr>
    <w:rPr>
      <w:rFonts w:ascii="Arial" w:hAnsi="Arial"/>
      <w:b/>
      <w:i/>
      <w:sz w:val="28"/>
    </w:rPr>
  </w:style>
  <w:style w:type="paragraph" w:styleId="Nagwek7">
    <w:name w:val="heading 7"/>
    <w:basedOn w:val="Nagwek"/>
    <w:next w:val="Tekstpodstawowy"/>
    <w:link w:val="Nagwek7Znak"/>
    <w:qFormat/>
    <w:rsid w:val="00923D62"/>
    <w:pPr>
      <w:keepNext/>
      <w:tabs>
        <w:tab w:val="clear" w:pos="4536"/>
        <w:tab w:val="clear" w:pos="9072"/>
      </w:tabs>
      <w:spacing w:before="240" w:after="120"/>
      <w:outlineLvl w:val="6"/>
    </w:pPr>
    <w:rPr>
      <w:rFonts w:ascii="Arial" w:eastAsia="Lucida Sans Unicode" w:hAnsi="Arial" w:cs="Tahoma"/>
      <w:b/>
      <w:bCs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326D4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23D62"/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character" w:customStyle="1" w:styleId="Nagwek2Znak">
    <w:name w:val="Nagłówek 2 Znak"/>
    <w:basedOn w:val="Domylnaczcionkaakapitu"/>
    <w:link w:val="Nagwek2"/>
    <w:rsid w:val="00923D62"/>
    <w:rPr>
      <w:rFonts w:ascii="Times New Roman" w:eastAsia="Times New Roman" w:hAnsi="Times New Roman" w:cs="Times New Roman"/>
      <w:color w:val="0000FF"/>
      <w:sz w:val="32"/>
      <w:szCs w:val="20"/>
      <w:lang w:eastAsia="ar-SA"/>
    </w:rPr>
  </w:style>
  <w:style w:type="character" w:customStyle="1" w:styleId="Nagwek3Znak">
    <w:name w:val="Nagłówek 3 Znak"/>
    <w:basedOn w:val="Domylnaczcionkaakapitu"/>
    <w:link w:val="Nagwek3"/>
    <w:rsid w:val="00923D62"/>
    <w:rPr>
      <w:rFonts w:ascii="Arial" w:eastAsia="Times New Roman" w:hAnsi="Arial" w:cs="Times New Roman"/>
      <w:sz w:val="24"/>
      <w:szCs w:val="20"/>
      <w:lang w:eastAsia="ar-SA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02774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ar-SA"/>
    </w:rPr>
  </w:style>
  <w:style w:type="character" w:customStyle="1" w:styleId="Nagwek5Znak">
    <w:name w:val="Nagłówek 5 Znak"/>
    <w:basedOn w:val="Domylnaczcionkaakapitu"/>
    <w:link w:val="Nagwek5"/>
    <w:rsid w:val="00923D62"/>
    <w:rPr>
      <w:rFonts w:ascii="Arial" w:eastAsia="Times New Roman" w:hAnsi="Arial" w:cs="Times New Roman"/>
      <w:b/>
      <w:i/>
      <w:sz w:val="28"/>
      <w:szCs w:val="20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923D6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23D62"/>
  </w:style>
  <w:style w:type="paragraph" w:styleId="Tekstpodstawowy">
    <w:name w:val="Body Text"/>
    <w:basedOn w:val="Normalny"/>
    <w:link w:val="TekstpodstawowyZnak"/>
    <w:semiHidden/>
    <w:rsid w:val="00923D62"/>
    <w:rPr>
      <w:sz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923D62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7Znak">
    <w:name w:val="Nagłówek 7 Znak"/>
    <w:basedOn w:val="Domylnaczcionkaakapitu"/>
    <w:link w:val="Nagwek7"/>
    <w:rsid w:val="00923D62"/>
    <w:rPr>
      <w:rFonts w:ascii="Arial" w:eastAsia="Lucida Sans Unicode" w:hAnsi="Arial" w:cs="Tahoma"/>
      <w:b/>
      <w:bCs/>
      <w:sz w:val="21"/>
      <w:szCs w:val="21"/>
      <w:lang w:eastAsia="ar-SA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326D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923D6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23D62"/>
  </w:style>
  <w:style w:type="paragraph" w:styleId="Tekstdymka">
    <w:name w:val="Balloon Text"/>
    <w:basedOn w:val="Normalny"/>
    <w:link w:val="TekstdymkaZnak"/>
    <w:uiPriority w:val="99"/>
    <w:semiHidden/>
    <w:unhideWhenUsed/>
    <w:rsid w:val="00923D6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23D62"/>
    <w:rPr>
      <w:rFonts w:ascii="Tahoma" w:hAnsi="Tahoma" w:cs="Tahoma"/>
      <w:sz w:val="16"/>
      <w:szCs w:val="16"/>
    </w:rPr>
  </w:style>
  <w:style w:type="paragraph" w:styleId="Tekstpodstawowywcity">
    <w:name w:val="Body Text Indent"/>
    <w:basedOn w:val="Normalny"/>
    <w:link w:val="TekstpodstawowywcityZnak"/>
    <w:semiHidden/>
    <w:rsid w:val="00923D62"/>
    <w:pPr>
      <w:ind w:left="709" w:hanging="709"/>
    </w:pPr>
    <w:rPr>
      <w:sz w:val="28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923D62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Nagwek10">
    <w:name w:val="Nagłówek 10"/>
    <w:basedOn w:val="Nagwek"/>
    <w:next w:val="Tekstpodstawowy"/>
    <w:rsid w:val="00923D62"/>
    <w:pPr>
      <w:keepNext/>
      <w:tabs>
        <w:tab w:val="clear" w:pos="4536"/>
        <w:tab w:val="clear" w:pos="9072"/>
      </w:tabs>
      <w:spacing w:before="240" w:after="120"/>
    </w:pPr>
    <w:rPr>
      <w:rFonts w:ascii="Arial" w:eastAsia="Lucida Sans Unicode" w:hAnsi="Arial" w:cs="Tahoma"/>
      <w:b/>
      <w:bCs/>
      <w:sz w:val="21"/>
      <w:szCs w:val="21"/>
    </w:rPr>
  </w:style>
  <w:style w:type="paragraph" w:customStyle="1" w:styleId="Tekstpodstawowy21">
    <w:name w:val="Tekst podstawowy 21"/>
    <w:basedOn w:val="Normalny"/>
    <w:rsid w:val="00923D62"/>
    <w:pPr>
      <w:jc w:val="both"/>
    </w:pPr>
    <w:rPr>
      <w:rFonts w:ascii="Arial" w:hAnsi="Arial"/>
      <w:b/>
      <w:sz w:val="28"/>
    </w:rPr>
  </w:style>
  <w:style w:type="paragraph" w:customStyle="1" w:styleId="Tekstpodstawowywcity21">
    <w:name w:val="Tekst podstawowy wcięty 21"/>
    <w:basedOn w:val="Normalny"/>
    <w:rsid w:val="00923D62"/>
    <w:pPr>
      <w:ind w:left="709" w:hanging="709"/>
      <w:jc w:val="both"/>
    </w:pPr>
    <w:rPr>
      <w:sz w:val="28"/>
    </w:rPr>
  </w:style>
  <w:style w:type="paragraph" w:customStyle="1" w:styleId="Default">
    <w:name w:val="Default"/>
    <w:basedOn w:val="Normalny"/>
    <w:rsid w:val="00923D62"/>
    <w:pPr>
      <w:autoSpaceDE w:val="0"/>
    </w:pPr>
    <w:rPr>
      <w:rFonts w:ascii="Swis721CnEU" w:eastAsia="Swis721CnEU" w:hAnsi="Swis721CnEU"/>
      <w:color w:val="000000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923D62"/>
    <w:pPr>
      <w:keepLines/>
      <w:tabs>
        <w:tab w:val="clear" w:pos="0"/>
      </w:tabs>
      <w:suppressAutoHyphens w:val="0"/>
      <w:spacing w:before="480" w:line="276" w:lineRule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Cs w:val="28"/>
      <w:lang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923D62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923D62"/>
    <w:pPr>
      <w:spacing w:after="100"/>
      <w:ind w:left="200"/>
    </w:pPr>
  </w:style>
  <w:style w:type="paragraph" w:styleId="Spistreci3">
    <w:name w:val="toc 3"/>
    <w:basedOn w:val="Normalny"/>
    <w:next w:val="Normalny"/>
    <w:autoRedefine/>
    <w:uiPriority w:val="39"/>
    <w:unhideWhenUsed/>
    <w:rsid w:val="00923D62"/>
    <w:pPr>
      <w:spacing w:after="100"/>
      <w:ind w:left="400"/>
    </w:pPr>
  </w:style>
  <w:style w:type="character" w:styleId="Hipercze">
    <w:name w:val="Hyperlink"/>
    <w:basedOn w:val="Domylnaczcionkaakapitu"/>
    <w:uiPriority w:val="99"/>
    <w:unhideWhenUsed/>
    <w:rsid w:val="00923D62"/>
    <w:rPr>
      <w:color w:val="0000FF" w:themeColor="hyperlink"/>
      <w:u w:val="single"/>
    </w:rPr>
  </w:style>
  <w:style w:type="paragraph" w:styleId="Akapitzlist">
    <w:name w:val="List Paragraph"/>
    <w:basedOn w:val="Normalny"/>
    <w:uiPriority w:val="34"/>
    <w:qFormat/>
    <w:rsid w:val="00292D79"/>
    <w:pPr>
      <w:ind w:left="720"/>
      <w:contextualSpacing/>
    </w:pPr>
  </w:style>
  <w:style w:type="character" w:customStyle="1" w:styleId="znormal1">
    <w:name w:val="z_normal1"/>
    <w:basedOn w:val="Domylnaczcionkaakapitu"/>
    <w:rsid w:val="00D65481"/>
    <w:rPr>
      <w:rFonts w:ascii="Times New Roman" w:hAnsi="Times New Roman"/>
      <w:color w:val="000000"/>
      <w:spacing w:val="0"/>
      <w:w w:val="100"/>
      <w:sz w:val="22"/>
      <w:szCs w:val="14"/>
    </w:rPr>
  </w:style>
  <w:style w:type="paragraph" w:customStyle="1" w:styleId="BOMBA">
    <w:name w:val="BOMBA"/>
    <w:basedOn w:val="Normalny"/>
    <w:rsid w:val="00D65481"/>
    <w:pPr>
      <w:numPr>
        <w:numId w:val="2"/>
      </w:numPr>
      <w:tabs>
        <w:tab w:val="left" w:pos="851"/>
      </w:tabs>
      <w:autoSpaceDE w:val="0"/>
      <w:spacing w:line="360" w:lineRule="auto"/>
      <w:ind w:left="425"/>
    </w:pPr>
    <w:rPr>
      <w:color w:val="000000"/>
      <w:sz w:val="22"/>
      <w:szCs w:val="24"/>
    </w:rPr>
  </w:style>
  <w:style w:type="paragraph" w:styleId="Tytu">
    <w:name w:val="Title"/>
    <w:basedOn w:val="Normalny"/>
    <w:next w:val="Normalny"/>
    <w:link w:val="TytuZnak"/>
    <w:qFormat/>
    <w:rsid w:val="00B906E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B906E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ar-SA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906E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B906E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ar-SA"/>
    </w:rPr>
  </w:style>
  <w:style w:type="paragraph" w:customStyle="1" w:styleId="Nagwek20">
    <w:name w:val="Nagłówek2"/>
    <w:basedOn w:val="Normalny"/>
    <w:next w:val="Tekstpodstawowy"/>
    <w:rsid w:val="00CB5875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Tekstpodstawowy22">
    <w:name w:val="Tekst podstawowy 22"/>
    <w:basedOn w:val="Normalny"/>
    <w:rsid w:val="00CB5875"/>
    <w:pPr>
      <w:jc w:val="both"/>
    </w:pPr>
    <w:rPr>
      <w:rFonts w:ascii="Arial" w:hAnsi="Arial"/>
      <w:b/>
      <w:sz w:val="28"/>
      <w:szCs w:val="24"/>
    </w:rPr>
  </w:style>
  <w:style w:type="paragraph" w:customStyle="1" w:styleId="tekst">
    <w:name w:val="tekst"/>
    <w:basedOn w:val="Normalny"/>
    <w:rsid w:val="009A7533"/>
    <w:pPr>
      <w:suppressAutoHyphens w:val="0"/>
      <w:spacing w:after="120" w:line="320" w:lineRule="exact"/>
      <w:ind w:firstLine="567"/>
      <w:jc w:val="both"/>
    </w:pPr>
    <w:rPr>
      <w:rFonts w:ascii="Arial" w:hAnsi="Arial" w:cs="Arial"/>
      <w:bCs/>
      <w:sz w:val="24"/>
      <w:lang w:eastAsia="pl-PL"/>
    </w:rPr>
  </w:style>
  <w:style w:type="paragraph" w:styleId="Tekstpodstawowy3">
    <w:name w:val="Body Text 3"/>
    <w:basedOn w:val="Normalny"/>
    <w:link w:val="Tekstpodstawowy3Znak"/>
    <w:uiPriority w:val="99"/>
    <w:unhideWhenUsed/>
    <w:rsid w:val="00513348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513348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Spistreci4">
    <w:name w:val="toc 4"/>
    <w:basedOn w:val="Normalny"/>
    <w:next w:val="Normalny"/>
    <w:autoRedefine/>
    <w:uiPriority w:val="39"/>
    <w:unhideWhenUsed/>
    <w:rsid w:val="00FB3436"/>
    <w:pPr>
      <w:suppressAutoHyphens w:val="0"/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  <w:lang w:eastAsia="pl-PL"/>
    </w:rPr>
  </w:style>
  <w:style w:type="paragraph" w:styleId="Spistreci5">
    <w:name w:val="toc 5"/>
    <w:basedOn w:val="Normalny"/>
    <w:next w:val="Normalny"/>
    <w:autoRedefine/>
    <w:uiPriority w:val="39"/>
    <w:unhideWhenUsed/>
    <w:rsid w:val="00FB3436"/>
    <w:pPr>
      <w:suppressAutoHyphens w:val="0"/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FB3436"/>
    <w:pPr>
      <w:suppressAutoHyphens w:val="0"/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FB3436"/>
    <w:pPr>
      <w:suppressAutoHyphens w:val="0"/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FB3436"/>
    <w:pPr>
      <w:suppressAutoHyphens w:val="0"/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FB3436"/>
    <w:pPr>
      <w:suppressAutoHyphens w:val="0"/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eastAsia="pl-PL"/>
    </w:rPr>
  </w:style>
  <w:style w:type="paragraph" w:customStyle="1" w:styleId="FR1">
    <w:name w:val="FR1"/>
    <w:rsid w:val="00AE5E29"/>
    <w:pPr>
      <w:widowControl w:val="0"/>
      <w:suppressAutoHyphens/>
      <w:autoSpaceDE w:val="0"/>
      <w:spacing w:after="0" w:line="240" w:lineRule="auto"/>
      <w:ind w:left="160"/>
    </w:pPr>
    <w:rPr>
      <w:rFonts w:ascii="Arial" w:eastAsia="Times New Roman" w:hAnsi="Arial" w:cs="Arial"/>
      <w:b/>
      <w:bCs/>
      <w:sz w:val="28"/>
      <w:szCs w:val="28"/>
      <w:lang w:eastAsia="ar-SA"/>
    </w:rPr>
  </w:style>
  <w:style w:type="paragraph" w:customStyle="1" w:styleId="FR2">
    <w:name w:val="FR2"/>
    <w:rsid w:val="00AE5E29"/>
    <w:pPr>
      <w:widowControl w:val="0"/>
      <w:suppressAutoHyphens/>
      <w:autoSpaceDE w:val="0"/>
      <w:spacing w:before="180" w:after="0" w:line="240" w:lineRule="auto"/>
      <w:ind w:left="1400" w:right="1200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customStyle="1" w:styleId="FR3">
    <w:name w:val="FR3"/>
    <w:rsid w:val="00AE5E29"/>
    <w:pPr>
      <w:widowControl w:val="0"/>
      <w:suppressAutoHyphens/>
      <w:autoSpaceDE w:val="0"/>
      <w:spacing w:after="0" w:line="312" w:lineRule="auto"/>
      <w:ind w:left="3720" w:right="2400"/>
      <w:jc w:val="center"/>
    </w:pPr>
    <w:rPr>
      <w:rFonts w:ascii="Times New Roman" w:eastAsia="Times New Roman" w:hAnsi="Times New Roman" w:cs="Times New Roman"/>
      <w:sz w:val="12"/>
      <w:szCs w:val="12"/>
      <w:lang w:eastAsia="ar-SA"/>
    </w:rPr>
  </w:style>
  <w:style w:type="paragraph" w:customStyle="1" w:styleId="Tekstpodstawowywcity31">
    <w:name w:val="Tekst podstawowy wcięty 31"/>
    <w:basedOn w:val="Normalny"/>
    <w:rsid w:val="00AE5E29"/>
    <w:pPr>
      <w:ind w:left="80" w:firstLine="260"/>
      <w:jc w:val="both"/>
    </w:pPr>
    <w:rPr>
      <w:sz w:val="24"/>
      <w:szCs w:val="24"/>
    </w:rPr>
  </w:style>
  <w:style w:type="character" w:styleId="Pogrubienie">
    <w:name w:val="Strong"/>
    <w:aliases w:val="Treść"/>
    <w:basedOn w:val="Domylnaczcionkaakapitu"/>
    <w:qFormat/>
    <w:rsid w:val="005B1917"/>
    <w:rPr>
      <w:rFonts w:ascii="Times New Roman" w:hAnsi="Times New Roman"/>
      <w:bCs/>
      <w:sz w:val="24"/>
    </w:rPr>
  </w:style>
  <w:style w:type="character" w:customStyle="1" w:styleId="apple-converted-space">
    <w:name w:val="apple-converted-space"/>
    <w:basedOn w:val="Domylnaczcionkaakapitu"/>
    <w:rsid w:val="00A427EE"/>
  </w:style>
  <w:style w:type="paragraph" w:customStyle="1" w:styleId="Zwykytekst1">
    <w:name w:val="Zwykły tekst1"/>
    <w:basedOn w:val="Normalny"/>
    <w:rsid w:val="00832FC0"/>
    <w:rPr>
      <w:rFonts w:ascii="Courier New" w:hAnsi="Courier New"/>
    </w:rPr>
  </w:style>
  <w:style w:type="paragraph" w:customStyle="1" w:styleId="Mjstyl">
    <w:name w:val="Mój styl"/>
    <w:basedOn w:val="Bezodstpw"/>
    <w:qFormat/>
    <w:rsid w:val="001E4D12"/>
    <w:pPr>
      <w:suppressAutoHyphens w:val="0"/>
      <w:ind w:firstLine="680"/>
      <w:jc w:val="both"/>
    </w:pPr>
    <w:rPr>
      <w:rFonts w:eastAsia="Calibri"/>
      <w:sz w:val="28"/>
      <w:szCs w:val="28"/>
      <w:lang w:eastAsia="en-US"/>
    </w:rPr>
  </w:style>
  <w:style w:type="paragraph" w:styleId="Bezodstpw">
    <w:name w:val="No Spacing"/>
    <w:link w:val="BezodstpwZnak"/>
    <w:uiPriority w:val="1"/>
    <w:qFormat/>
    <w:rsid w:val="001E4D1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BezodstpwZnak">
    <w:name w:val="Bez odstępów Znak"/>
    <w:basedOn w:val="Domylnaczcionkaakapitu"/>
    <w:link w:val="Bezodstpw"/>
    <w:uiPriority w:val="1"/>
    <w:rsid w:val="00511B91"/>
    <w:rPr>
      <w:rFonts w:ascii="Times New Roman" w:eastAsia="Times New Roman" w:hAnsi="Times New Roman" w:cs="Times New Roman"/>
      <w:sz w:val="20"/>
      <w:szCs w:val="20"/>
      <w:lang w:eastAsia="ar-SA"/>
    </w:rPr>
  </w:style>
  <w:style w:type="table" w:styleId="Tabela-Siatka">
    <w:name w:val="Table Grid"/>
    <w:basedOn w:val="Standardowy"/>
    <w:uiPriority w:val="59"/>
    <w:rsid w:val="009217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92656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92656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92656"/>
    <w:rPr>
      <w:vertAlign w:val="superscript"/>
    </w:rPr>
  </w:style>
  <w:style w:type="paragraph" w:customStyle="1" w:styleId="Domylnyteks">
    <w:name w:val="Domyœlny teks"/>
    <w:basedOn w:val="Normalny"/>
    <w:rsid w:val="00511B91"/>
    <w:pPr>
      <w:widowControl w:val="0"/>
      <w:autoSpaceDE w:val="0"/>
      <w:spacing w:line="240" w:lineRule="atLeast"/>
    </w:pPr>
    <w:rPr>
      <w:color w:val="000000"/>
      <w:sz w:val="24"/>
      <w:szCs w:val="24"/>
      <w:lang w:val="en-US" w:eastAsia="en-US"/>
    </w:rPr>
  </w:style>
  <w:style w:type="character" w:styleId="Numerstrony">
    <w:name w:val="page number"/>
    <w:basedOn w:val="Domylnaczcionkaakapitu"/>
    <w:rsid w:val="00511B91"/>
  </w:style>
  <w:style w:type="paragraph" w:styleId="Tekstprzypisudolnego">
    <w:name w:val="footnote text"/>
    <w:basedOn w:val="Normalny"/>
    <w:link w:val="TekstprzypisudolnegoZnak"/>
    <w:semiHidden/>
    <w:rsid w:val="00511B91"/>
    <w:pPr>
      <w:widowControl w:val="0"/>
      <w:overflowPunct w:val="0"/>
      <w:autoSpaceDE w:val="0"/>
      <w:textAlignment w:val="baseline"/>
    </w:pPr>
    <w:rPr>
      <w:rFonts w:ascii="Courier" w:hAnsi="Courier" w:cs="Arial"/>
      <w:w w:val="110"/>
      <w:sz w:val="19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511B91"/>
    <w:rPr>
      <w:rFonts w:ascii="Courier" w:eastAsia="Times New Roman" w:hAnsi="Courier" w:cs="Arial"/>
      <w:w w:val="110"/>
      <w:sz w:val="19"/>
      <w:szCs w:val="20"/>
      <w:lang w:eastAsia="ar-SA"/>
    </w:rPr>
  </w:style>
  <w:style w:type="paragraph" w:styleId="NormalnyWeb">
    <w:name w:val="Normal (Web)"/>
    <w:basedOn w:val="Normalny"/>
    <w:unhideWhenUsed/>
    <w:rsid w:val="009B6CF9"/>
    <w:pPr>
      <w:suppressAutoHyphens w:val="0"/>
      <w:spacing w:before="100" w:beforeAutospacing="1" w:after="100" w:afterAutospacing="1"/>
      <w:ind w:firstLine="567"/>
    </w:pPr>
    <w:rPr>
      <w:rFonts w:ascii="Calibri Light" w:hAnsi="Calibri Light"/>
      <w:sz w:val="22"/>
      <w:szCs w:val="24"/>
      <w:lang w:eastAsia="pl-PL"/>
    </w:rPr>
  </w:style>
  <w:style w:type="character" w:customStyle="1" w:styleId="Standardowy-AZnak">
    <w:name w:val="Standardowy - A Znak"/>
    <w:basedOn w:val="Domylnaczcionkaakapitu"/>
    <w:link w:val="Standardowy-A"/>
    <w:rsid w:val="004E76CE"/>
    <w:rPr>
      <w:rFonts w:ascii="Arial" w:hAnsi="Arial"/>
      <w:lang w:eastAsia="pl-PL"/>
    </w:rPr>
  </w:style>
  <w:style w:type="paragraph" w:customStyle="1" w:styleId="Standardowy-A">
    <w:name w:val="Standardowy - A"/>
    <w:basedOn w:val="Normalny"/>
    <w:link w:val="Standardowy-AZnak"/>
    <w:rsid w:val="004E76CE"/>
    <w:pPr>
      <w:widowControl w:val="0"/>
      <w:suppressAutoHyphens w:val="0"/>
      <w:ind w:firstLine="567"/>
      <w:jc w:val="both"/>
    </w:pPr>
    <w:rPr>
      <w:rFonts w:ascii="Arial" w:eastAsiaTheme="minorHAnsi" w:hAnsi="Arial" w:cstheme="minorBidi"/>
      <w:sz w:val="22"/>
      <w:szCs w:val="22"/>
      <w:lang w:eastAsia="pl-PL"/>
    </w:rPr>
  </w:style>
  <w:style w:type="paragraph" w:customStyle="1" w:styleId="Indent2">
    <w:name w:val="Indent2"/>
    <w:rsid w:val="007045B7"/>
    <w:pPr>
      <w:spacing w:after="0" w:line="240" w:lineRule="atLeast"/>
      <w:ind w:left="1418" w:hanging="709"/>
    </w:pPr>
    <w:rPr>
      <w:rFonts w:ascii="Arial" w:eastAsia="Calibri" w:hAnsi="Arial" w:cs="Times New Roman"/>
      <w:color w:val="000000"/>
      <w:sz w:val="20"/>
      <w:szCs w:val="20"/>
      <w:lang w:val="en-US" w:eastAsia="pl-PL"/>
    </w:rPr>
  </w:style>
  <w:style w:type="paragraph" w:customStyle="1" w:styleId="WPNormal">
    <w:name w:val="WP_Normal"/>
    <w:basedOn w:val="Normalny"/>
    <w:rsid w:val="007045B7"/>
    <w:pPr>
      <w:widowControl w:val="0"/>
      <w:suppressAutoHyphens w:val="0"/>
      <w:ind w:left="851" w:hanging="851"/>
    </w:pPr>
    <w:rPr>
      <w:rFonts w:ascii="Helvetica 55 Roman" w:eastAsia="Calibri" w:hAnsi="Helvetica 55 Roman"/>
      <w:lang w:val="en-US" w:eastAsia="en-US"/>
    </w:rPr>
  </w:style>
  <w:style w:type="character" w:customStyle="1" w:styleId="gwp60f4def0font">
    <w:name w:val="gwp60f4def0_font"/>
    <w:basedOn w:val="Domylnaczcionkaakapitu"/>
    <w:rsid w:val="00320D17"/>
  </w:style>
  <w:style w:type="paragraph" w:customStyle="1" w:styleId="font5">
    <w:name w:val="font5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 w:cs="Arial"/>
      <w:sz w:val="24"/>
      <w:szCs w:val="24"/>
      <w:lang w:eastAsia="pl-PL"/>
    </w:rPr>
  </w:style>
  <w:style w:type="paragraph" w:customStyle="1" w:styleId="font6">
    <w:name w:val="font6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 w:cs="Arial"/>
      <w:lang w:eastAsia="pl-PL"/>
    </w:rPr>
  </w:style>
  <w:style w:type="paragraph" w:customStyle="1" w:styleId="font7">
    <w:name w:val="font7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 w:cs="Arial"/>
      <w:lang w:eastAsia="pl-PL"/>
    </w:rPr>
  </w:style>
  <w:style w:type="paragraph" w:customStyle="1" w:styleId="font8">
    <w:name w:val="font8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 w:cs="Arial"/>
      <w:lang w:eastAsia="pl-PL"/>
    </w:rPr>
  </w:style>
  <w:style w:type="paragraph" w:customStyle="1" w:styleId="font9">
    <w:name w:val="font9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 w:cs="Arial"/>
      <w:sz w:val="24"/>
      <w:szCs w:val="24"/>
      <w:lang w:eastAsia="pl-PL"/>
    </w:rPr>
  </w:style>
  <w:style w:type="paragraph" w:customStyle="1" w:styleId="font10">
    <w:name w:val="font10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4"/>
      <w:szCs w:val="24"/>
      <w:lang w:eastAsia="pl-PL"/>
    </w:rPr>
  </w:style>
  <w:style w:type="paragraph" w:customStyle="1" w:styleId="font11">
    <w:name w:val="font11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lang w:eastAsia="pl-PL"/>
    </w:rPr>
  </w:style>
  <w:style w:type="paragraph" w:customStyle="1" w:styleId="font12">
    <w:name w:val="font12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lang w:eastAsia="pl-PL"/>
    </w:rPr>
  </w:style>
  <w:style w:type="paragraph" w:customStyle="1" w:styleId="font13">
    <w:name w:val="font13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lang w:eastAsia="pl-PL"/>
    </w:rPr>
  </w:style>
  <w:style w:type="paragraph" w:customStyle="1" w:styleId="font14">
    <w:name w:val="font14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4"/>
      <w:szCs w:val="24"/>
      <w:lang w:eastAsia="pl-PL"/>
    </w:rPr>
  </w:style>
  <w:style w:type="paragraph" w:customStyle="1" w:styleId="font15">
    <w:name w:val="font15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4"/>
      <w:szCs w:val="24"/>
      <w:lang w:eastAsia="pl-PL"/>
    </w:rPr>
  </w:style>
  <w:style w:type="paragraph" w:customStyle="1" w:styleId="xl65">
    <w:name w:val="xl65"/>
    <w:basedOn w:val="Normalny"/>
    <w:rsid w:val="001E56AA"/>
    <w:pPr>
      <w:suppressAutoHyphens w:val="0"/>
      <w:spacing w:before="100" w:beforeAutospacing="1" w:after="100" w:afterAutospacing="1"/>
    </w:pPr>
    <w:rPr>
      <w:sz w:val="24"/>
      <w:szCs w:val="24"/>
      <w:lang w:eastAsia="pl-PL"/>
    </w:rPr>
  </w:style>
  <w:style w:type="paragraph" w:customStyle="1" w:styleId="xl66">
    <w:name w:val="xl66"/>
    <w:basedOn w:val="Normalny"/>
    <w:rsid w:val="001E56AA"/>
    <w:pPr>
      <w:suppressAutoHyphens w:val="0"/>
      <w:spacing w:before="100" w:beforeAutospacing="1" w:after="100" w:afterAutospacing="1"/>
    </w:pPr>
    <w:rPr>
      <w:sz w:val="22"/>
      <w:szCs w:val="22"/>
      <w:lang w:eastAsia="pl-PL"/>
    </w:rPr>
  </w:style>
  <w:style w:type="paragraph" w:customStyle="1" w:styleId="xl67">
    <w:name w:val="xl67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68">
    <w:name w:val="xl68"/>
    <w:basedOn w:val="Normalny"/>
    <w:rsid w:val="001E56AA"/>
    <w:pPr>
      <w:suppressAutoHyphens w:val="0"/>
      <w:spacing w:before="100" w:beforeAutospacing="1" w:after="100" w:afterAutospacing="1"/>
      <w:jc w:val="right"/>
    </w:pPr>
    <w:rPr>
      <w:rFonts w:ascii="Arial" w:hAnsi="Arial"/>
      <w:sz w:val="24"/>
      <w:szCs w:val="24"/>
      <w:lang w:eastAsia="pl-PL"/>
    </w:rPr>
  </w:style>
  <w:style w:type="paragraph" w:customStyle="1" w:styleId="xl69">
    <w:name w:val="xl69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70">
    <w:name w:val="xl70"/>
    <w:basedOn w:val="Normalny"/>
    <w:rsid w:val="001E56AA"/>
    <w:pPr>
      <w:suppressAutoHyphens w:val="0"/>
      <w:spacing w:before="100" w:beforeAutospacing="1" w:after="100" w:afterAutospacing="1"/>
      <w:jc w:val="center"/>
    </w:pPr>
    <w:rPr>
      <w:rFonts w:ascii="Arial" w:hAnsi="Arial"/>
      <w:sz w:val="24"/>
      <w:szCs w:val="24"/>
      <w:lang w:eastAsia="pl-PL"/>
    </w:rPr>
  </w:style>
  <w:style w:type="paragraph" w:customStyle="1" w:styleId="xl71">
    <w:name w:val="xl71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72">
    <w:name w:val="xl72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73">
    <w:name w:val="xl73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2"/>
      <w:szCs w:val="22"/>
      <w:lang w:eastAsia="pl-PL"/>
    </w:rPr>
  </w:style>
  <w:style w:type="paragraph" w:customStyle="1" w:styleId="xl74">
    <w:name w:val="xl74"/>
    <w:basedOn w:val="Normalny"/>
    <w:rsid w:val="001E56AA"/>
    <w:pPr>
      <w:suppressAutoHyphens w:val="0"/>
      <w:spacing w:before="100" w:beforeAutospacing="1" w:after="100" w:afterAutospacing="1"/>
    </w:pPr>
    <w:rPr>
      <w:sz w:val="22"/>
      <w:szCs w:val="22"/>
      <w:lang w:eastAsia="pl-PL"/>
    </w:rPr>
  </w:style>
  <w:style w:type="paragraph" w:customStyle="1" w:styleId="xl75">
    <w:name w:val="xl75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2"/>
      <w:szCs w:val="22"/>
      <w:lang w:eastAsia="pl-PL"/>
    </w:rPr>
  </w:style>
  <w:style w:type="paragraph" w:customStyle="1" w:styleId="xl76">
    <w:name w:val="xl76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77">
    <w:name w:val="xl77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78">
    <w:name w:val="xl78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4"/>
      <w:szCs w:val="24"/>
      <w:lang w:eastAsia="pl-PL"/>
    </w:rPr>
  </w:style>
  <w:style w:type="paragraph" w:customStyle="1" w:styleId="xl79">
    <w:name w:val="xl79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80">
    <w:name w:val="xl80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2"/>
      <w:szCs w:val="22"/>
      <w:lang w:eastAsia="pl-PL"/>
    </w:rPr>
  </w:style>
  <w:style w:type="paragraph" w:customStyle="1" w:styleId="xl81">
    <w:name w:val="xl81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4"/>
      <w:szCs w:val="24"/>
      <w:lang w:eastAsia="pl-PL"/>
    </w:rPr>
  </w:style>
  <w:style w:type="paragraph" w:customStyle="1" w:styleId="xl82">
    <w:name w:val="xl82"/>
    <w:basedOn w:val="Normalny"/>
    <w:rsid w:val="001E56AA"/>
    <w:pPr>
      <w:suppressAutoHyphens w:val="0"/>
      <w:spacing w:before="100" w:beforeAutospacing="1" w:after="100" w:afterAutospacing="1"/>
      <w:jc w:val="right"/>
    </w:pPr>
    <w:rPr>
      <w:rFonts w:ascii="Arial" w:hAnsi="Arial"/>
      <w:sz w:val="24"/>
      <w:szCs w:val="24"/>
      <w:lang w:eastAsia="pl-PL"/>
    </w:rPr>
  </w:style>
  <w:style w:type="paragraph" w:customStyle="1" w:styleId="xl83">
    <w:name w:val="xl83"/>
    <w:basedOn w:val="Normalny"/>
    <w:rsid w:val="001E56AA"/>
    <w:pPr>
      <w:suppressAutoHyphens w:val="0"/>
      <w:spacing w:before="100" w:beforeAutospacing="1" w:after="100" w:afterAutospacing="1"/>
      <w:jc w:val="center"/>
    </w:pPr>
    <w:rPr>
      <w:rFonts w:ascii="Arial" w:hAnsi="Arial"/>
      <w:sz w:val="24"/>
      <w:szCs w:val="24"/>
      <w:lang w:eastAsia="pl-PL"/>
    </w:rPr>
  </w:style>
  <w:style w:type="paragraph" w:customStyle="1" w:styleId="xl84">
    <w:name w:val="xl84"/>
    <w:basedOn w:val="Normalny"/>
    <w:rsid w:val="001E56AA"/>
    <w:pPr>
      <w:suppressAutoHyphens w:val="0"/>
      <w:spacing w:before="100" w:beforeAutospacing="1" w:after="100" w:afterAutospacing="1"/>
      <w:jc w:val="right"/>
    </w:pPr>
    <w:rPr>
      <w:rFonts w:ascii="Arial" w:hAnsi="Arial"/>
      <w:sz w:val="24"/>
      <w:szCs w:val="24"/>
      <w:lang w:eastAsia="pl-PL"/>
    </w:rPr>
  </w:style>
  <w:style w:type="paragraph" w:customStyle="1" w:styleId="xl85">
    <w:name w:val="xl85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86">
    <w:name w:val="xl86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87">
    <w:name w:val="xl87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88">
    <w:name w:val="xl88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89">
    <w:name w:val="xl89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90">
    <w:name w:val="xl90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91">
    <w:name w:val="xl91"/>
    <w:basedOn w:val="Normalny"/>
    <w:rsid w:val="001E56AA"/>
    <w:pPr>
      <w:suppressAutoHyphens w:val="0"/>
      <w:spacing w:before="100" w:beforeAutospacing="1" w:after="100" w:afterAutospacing="1"/>
      <w:jc w:val="right"/>
    </w:pPr>
    <w:rPr>
      <w:rFonts w:ascii="Arial" w:hAnsi="Arial"/>
      <w:sz w:val="24"/>
      <w:szCs w:val="24"/>
      <w:lang w:eastAsia="pl-PL"/>
    </w:rPr>
  </w:style>
  <w:style w:type="paragraph" w:customStyle="1" w:styleId="xl92">
    <w:name w:val="xl92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93">
    <w:name w:val="xl93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2"/>
      <w:szCs w:val="22"/>
      <w:lang w:eastAsia="pl-PL"/>
    </w:rPr>
  </w:style>
  <w:style w:type="paragraph" w:customStyle="1" w:styleId="xl94">
    <w:name w:val="xl94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95">
    <w:name w:val="xl95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96">
    <w:name w:val="xl96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2"/>
      <w:szCs w:val="22"/>
      <w:lang w:eastAsia="pl-PL"/>
    </w:rPr>
  </w:style>
  <w:style w:type="paragraph" w:customStyle="1" w:styleId="xl97">
    <w:name w:val="xl97"/>
    <w:basedOn w:val="Normalny"/>
    <w:rsid w:val="001E56AA"/>
    <w:pPr>
      <w:suppressAutoHyphens w:val="0"/>
      <w:spacing w:before="100" w:beforeAutospacing="1" w:after="100" w:afterAutospacing="1"/>
      <w:jc w:val="right"/>
    </w:pPr>
    <w:rPr>
      <w:rFonts w:ascii="Arial" w:hAnsi="Arial"/>
      <w:sz w:val="24"/>
      <w:szCs w:val="24"/>
      <w:lang w:eastAsia="pl-PL"/>
    </w:rPr>
  </w:style>
  <w:style w:type="paragraph" w:customStyle="1" w:styleId="xl98">
    <w:name w:val="xl98"/>
    <w:basedOn w:val="Normalny"/>
    <w:rsid w:val="001E56AA"/>
    <w:pPr>
      <w:suppressAutoHyphens w:val="0"/>
      <w:spacing w:before="100" w:beforeAutospacing="1" w:after="100" w:afterAutospacing="1"/>
      <w:jc w:val="right"/>
    </w:pPr>
    <w:rPr>
      <w:rFonts w:ascii="Arial" w:hAnsi="Arial"/>
      <w:sz w:val="24"/>
      <w:szCs w:val="24"/>
      <w:lang w:eastAsia="pl-PL"/>
    </w:rPr>
  </w:style>
  <w:style w:type="paragraph" w:customStyle="1" w:styleId="xl99">
    <w:name w:val="xl99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i/>
      <w:iCs/>
      <w:sz w:val="24"/>
      <w:szCs w:val="24"/>
      <w:lang w:eastAsia="pl-PL"/>
    </w:rPr>
  </w:style>
  <w:style w:type="paragraph" w:customStyle="1" w:styleId="xl100">
    <w:name w:val="xl100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i/>
      <w:iCs/>
      <w:sz w:val="24"/>
      <w:szCs w:val="24"/>
      <w:lang w:eastAsia="pl-PL"/>
    </w:rPr>
  </w:style>
  <w:style w:type="paragraph" w:customStyle="1" w:styleId="xl101">
    <w:name w:val="xl101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102">
    <w:name w:val="xl102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i/>
      <w:iCs/>
      <w:sz w:val="24"/>
      <w:szCs w:val="24"/>
      <w:u w:val="single"/>
      <w:lang w:eastAsia="pl-PL"/>
    </w:rPr>
  </w:style>
  <w:style w:type="paragraph" w:customStyle="1" w:styleId="xl103">
    <w:name w:val="xl103"/>
    <w:basedOn w:val="Normalny"/>
    <w:rsid w:val="001E56AA"/>
    <w:pPr>
      <w:suppressAutoHyphens w:val="0"/>
      <w:spacing w:before="100" w:beforeAutospacing="1" w:after="100" w:afterAutospacing="1"/>
    </w:pPr>
    <w:rPr>
      <w:sz w:val="22"/>
      <w:szCs w:val="22"/>
      <w:lang w:eastAsia="pl-PL"/>
    </w:rPr>
  </w:style>
  <w:style w:type="paragraph" w:customStyle="1" w:styleId="xl104">
    <w:name w:val="xl104"/>
    <w:basedOn w:val="Normalny"/>
    <w:rsid w:val="001E56AA"/>
    <w:pPr>
      <w:suppressAutoHyphens w:val="0"/>
      <w:spacing w:before="100" w:beforeAutospacing="1" w:after="100" w:afterAutospacing="1"/>
    </w:pPr>
    <w:rPr>
      <w:sz w:val="22"/>
      <w:szCs w:val="22"/>
      <w:lang w:eastAsia="pl-PL"/>
    </w:rPr>
  </w:style>
  <w:style w:type="paragraph" w:customStyle="1" w:styleId="xl105">
    <w:name w:val="xl105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i/>
      <w:iCs/>
      <w:sz w:val="22"/>
      <w:szCs w:val="22"/>
      <w:lang w:eastAsia="pl-PL"/>
    </w:rPr>
  </w:style>
  <w:style w:type="paragraph" w:customStyle="1" w:styleId="xl106">
    <w:name w:val="xl106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i/>
      <w:iCs/>
      <w:sz w:val="22"/>
      <w:szCs w:val="22"/>
      <w:lang w:eastAsia="pl-PL"/>
    </w:rPr>
  </w:style>
  <w:style w:type="paragraph" w:customStyle="1" w:styleId="xl107">
    <w:name w:val="xl107"/>
    <w:basedOn w:val="Normalny"/>
    <w:rsid w:val="001E56AA"/>
    <w:pPr>
      <w:suppressAutoHyphens w:val="0"/>
      <w:spacing w:before="100" w:beforeAutospacing="1" w:after="100" w:afterAutospacing="1"/>
      <w:jc w:val="right"/>
    </w:pPr>
    <w:rPr>
      <w:rFonts w:ascii="Arial" w:hAnsi="Arial"/>
      <w:sz w:val="24"/>
      <w:szCs w:val="24"/>
      <w:lang w:eastAsia="pl-PL"/>
    </w:rPr>
  </w:style>
  <w:style w:type="paragraph" w:customStyle="1" w:styleId="xl108">
    <w:name w:val="xl108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sz w:val="24"/>
      <w:szCs w:val="24"/>
      <w:lang w:eastAsia="pl-PL"/>
    </w:rPr>
  </w:style>
  <w:style w:type="paragraph" w:customStyle="1" w:styleId="xl109">
    <w:name w:val="xl109"/>
    <w:basedOn w:val="Normalny"/>
    <w:rsid w:val="001E56AA"/>
    <w:pPr>
      <w:suppressAutoHyphens w:val="0"/>
      <w:spacing w:before="100" w:beforeAutospacing="1" w:after="100" w:afterAutospacing="1"/>
      <w:jc w:val="center"/>
    </w:pPr>
    <w:rPr>
      <w:rFonts w:ascii="Arial" w:hAnsi="Arial"/>
      <w:b/>
      <w:bCs/>
      <w:sz w:val="22"/>
      <w:szCs w:val="22"/>
      <w:lang w:eastAsia="pl-PL"/>
    </w:rPr>
  </w:style>
  <w:style w:type="paragraph" w:customStyle="1" w:styleId="xl110">
    <w:name w:val="xl110"/>
    <w:basedOn w:val="Normalny"/>
    <w:rsid w:val="001E56AA"/>
    <w:pPr>
      <w:suppressAutoHyphens w:val="0"/>
      <w:spacing w:before="100" w:beforeAutospacing="1" w:after="100" w:afterAutospacing="1"/>
      <w:jc w:val="right"/>
    </w:pPr>
    <w:rPr>
      <w:rFonts w:ascii="Arial" w:hAnsi="Arial"/>
      <w:b/>
      <w:bCs/>
      <w:sz w:val="22"/>
      <w:szCs w:val="22"/>
      <w:lang w:eastAsia="pl-PL"/>
    </w:rPr>
  </w:style>
  <w:style w:type="paragraph" w:customStyle="1" w:styleId="xl111">
    <w:name w:val="xl111"/>
    <w:basedOn w:val="Normalny"/>
    <w:rsid w:val="001E56AA"/>
    <w:pPr>
      <w:suppressAutoHyphens w:val="0"/>
      <w:spacing w:before="100" w:beforeAutospacing="1" w:after="100" w:afterAutospacing="1"/>
    </w:pPr>
    <w:rPr>
      <w:b/>
      <w:bCs/>
      <w:sz w:val="24"/>
      <w:szCs w:val="24"/>
      <w:lang w:eastAsia="pl-PL"/>
    </w:rPr>
  </w:style>
  <w:style w:type="paragraph" w:customStyle="1" w:styleId="xl112">
    <w:name w:val="xl112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2"/>
      <w:szCs w:val="22"/>
      <w:lang w:eastAsia="pl-PL"/>
    </w:rPr>
  </w:style>
  <w:style w:type="paragraph" w:customStyle="1" w:styleId="xl113">
    <w:name w:val="xl113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4"/>
      <w:szCs w:val="24"/>
      <w:lang w:eastAsia="pl-PL"/>
    </w:rPr>
  </w:style>
  <w:style w:type="paragraph" w:customStyle="1" w:styleId="xl114">
    <w:name w:val="xl114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2"/>
      <w:szCs w:val="22"/>
      <w:lang w:eastAsia="pl-PL"/>
    </w:rPr>
  </w:style>
  <w:style w:type="paragraph" w:customStyle="1" w:styleId="xl115">
    <w:name w:val="xl115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4"/>
      <w:szCs w:val="24"/>
      <w:lang w:eastAsia="pl-PL"/>
    </w:rPr>
  </w:style>
  <w:style w:type="paragraph" w:customStyle="1" w:styleId="xl116">
    <w:name w:val="xl116"/>
    <w:basedOn w:val="Normalny"/>
    <w:rsid w:val="001E56AA"/>
    <w:pPr>
      <w:suppressAutoHyphens w:val="0"/>
      <w:spacing w:before="100" w:beforeAutospacing="1" w:after="100" w:afterAutospacing="1"/>
      <w:jc w:val="center"/>
    </w:pPr>
    <w:rPr>
      <w:rFonts w:ascii="Arial" w:hAnsi="Arial"/>
      <w:b/>
      <w:bCs/>
      <w:sz w:val="22"/>
      <w:szCs w:val="22"/>
      <w:lang w:eastAsia="pl-PL"/>
    </w:rPr>
  </w:style>
  <w:style w:type="paragraph" w:customStyle="1" w:styleId="xl117">
    <w:name w:val="xl117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2"/>
      <w:szCs w:val="22"/>
      <w:lang w:eastAsia="pl-PL"/>
    </w:rPr>
  </w:style>
  <w:style w:type="paragraph" w:customStyle="1" w:styleId="xl118">
    <w:name w:val="xl118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4"/>
      <w:szCs w:val="24"/>
      <w:lang w:eastAsia="pl-PL"/>
    </w:rPr>
  </w:style>
  <w:style w:type="paragraph" w:customStyle="1" w:styleId="xl119">
    <w:name w:val="xl119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2"/>
      <w:szCs w:val="22"/>
      <w:lang w:eastAsia="pl-PL"/>
    </w:rPr>
  </w:style>
  <w:style w:type="paragraph" w:customStyle="1" w:styleId="xl120">
    <w:name w:val="xl120"/>
    <w:basedOn w:val="Normalny"/>
    <w:rsid w:val="001E56AA"/>
    <w:pPr>
      <w:suppressAutoHyphens w:val="0"/>
      <w:spacing w:before="100" w:beforeAutospacing="1" w:after="100" w:afterAutospacing="1"/>
      <w:jc w:val="right"/>
    </w:pPr>
    <w:rPr>
      <w:rFonts w:ascii="Arial" w:hAnsi="Arial"/>
      <w:b/>
      <w:bCs/>
      <w:sz w:val="24"/>
      <w:szCs w:val="24"/>
      <w:lang w:eastAsia="pl-PL"/>
    </w:rPr>
  </w:style>
  <w:style w:type="paragraph" w:customStyle="1" w:styleId="xl121">
    <w:name w:val="xl121"/>
    <w:basedOn w:val="Normalny"/>
    <w:rsid w:val="001E56AA"/>
    <w:pPr>
      <w:suppressAutoHyphens w:val="0"/>
      <w:spacing w:before="100" w:beforeAutospacing="1" w:after="100" w:afterAutospacing="1"/>
    </w:pPr>
    <w:rPr>
      <w:rFonts w:ascii="Arial" w:hAnsi="Arial"/>
      <w:b/>
      <w:bCs/>
      <w:sz w:val="24"/>
      <w:szCs w:val="24"/>
      <w:lang w:eastAsia="pl-PL"/>
    </w:rPr>
  </w:style>
  <w:style w:type="paragraph" w:customStyle="1" w:styleId="xl122">
    <w:name w:val="xl122"/>
    <w:basedOn w:val="Normalny"/>
    <w:rsid w:val="001E56AA"/>
    <w:pPr>
      <w:suppressAutoHyphens w:val="0"/>
      <w:spacing w:before="100" w:beforeAutospacing="1" w:after="100" w:afterAutospacing="1"/>
      <w:jc w:val="center"/>
    </w:pPr>
    <w:rPr>
      <w:rFonts w:ascii="Arial" w:hAnsi="Arial"/>
      <w:b/>
      <w:bCs/>
      <w:sz w:val="24"/>
      <w:szCs w:val="24"/>
      <w:lang w:eastAsia="pl-PL"/>
    </w:rPr>
  </w:style>
  <w:style w:type="paragraph" w:customStyle="1" w:styleId="xl123">
    <w:name w:val="xl123"/>
    <w:basedOn w:val="Normalny"/>
    <w:rsid w:val="001E56AA"/>
    <w:pPr>
      <w:suppressAutoHyphens w:val="0"/>
      <w:spacing w:before="100" w:beforeAutospacing="1" w:after="100" w:afterAutospacing="1"/>
      <w:jc w:val="center"/>
    </w:pPr>
    <w:rPr>
      <w:rFonts w:ascii="Arial" w:hAnsi="Arial"/>
      <w:b/>
      <w:bCs/>
      <w:sz w:val="24"/>
      <w:szCs w:val="24"/>
      <w:lang w:eastAsia="pl-PL"/>
    </w:rPr>
  </w:style>
  <w:style w:type="numbering" w:customStyle="1" w:styleId="Styl1">
    <w:name w:val="Styl1"/>
    <w:uiPriority w:val="99"/>
    <w:rsid w:val="002502C8"/>
    <w:pPr>
      <w:numPr>
        <w:numId w:val="6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0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8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29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26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5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18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8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6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4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5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1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840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39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0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2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47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3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9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2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1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1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93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0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3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3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2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70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5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4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7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3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4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0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4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0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96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1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9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6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ADDB83-8881-4D42-90DC-77C2486A2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46</Pages>
  <Words>5167</Words>
  <Characters>31003</Characters>
  <Application>Microsoft Office Word</Application>
  <DocSecurity>0</DocSecurity>
  <Lines>258</Lines>
  <Paragraphs>72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Projekt Wykonawczy przebudowy i remontu budynku Polikliniki w Siedlcach</vt:lpstr>
    </vt:vector>
  </TitlesOfParts>
  <Company/>
  <LinksUpToDate>false</LinksUpToDate>
  <CharactersWithSpaces>36098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Wykonawczy przebudowy i remontu budynku Polikliniki w Siedlcach</dc:title>
  <dc:subject/>
  <dc:creator>Anusia</dc:creator>
  <cp:keywords/>
  <dc:description/>
  <cp:lastModifiedBy>a</cp:lastModifiedBy>
  <cp:revision>15</cp:revision>
  <cp:lastPrinted>2019-11-28T06:51:00Z</cp:lastPrinted>
  <dcterms:created xsi:type="dcterms:W3CDTF">2019-11-26T08:41:00Z</dcterms:created>
  <dcterms:modified xsi:type="dcterms:W3CDTF">2019-12-10T13:20:00Z</dcterms:modified>
</cp:coreProperties>
</file>